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472146" w:rsidRDefault="00E32CE9" w:rsidP="00E32CE9">
      <w:pPr>
        <w:spacing w:after="0" w:line="240" w:lineRule="auto"/>
        <w:ind w:left="5812"/>
        <w:rPr>
          <w:rFonts w:ascii="Times New Roman" w:eastAsia="Times New Roman" w:hAnsi="Times New Roman" w:cs="Times New Roman"/>
        </w:rPr>
      </w:pPr>
      <w:bookmarkStart w:id="0" w:name="_Toc147739116"/>
      <w:r w:rsidRPr="00472146">
        <w:rPr>
          <w:rFonts w:ascii="Times New Roman" w:eastAsia="Times New Roman" w:hAnsi="Times New Roman" w:cs="Times New Roman"/>
        </w:rPr>
        <w:t>PATVIRTINTA</w:t>
      </w:r>
    </w:p>
    <w:p w14:paraId="43C73E9C" w14:textId="6CF7C15D" w:rsidR="00E32CE9" w:rsidRPr="00472146" w:rsidRDefault="00E32CE9" w:rsidP="00E32CE9">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Pirkimo komisijos </w:t>
      </w:r>
      <w:r w:rsidRPr="008055C3">
        <w:rPr>
          <w:rFonts w:ascii="Times New Roman" w:eastAsia="Times New Roman" w:hAnsi="Times New Roman" w:cs="Times New Roman"/>
        </w:rPr>
        <w:t>202</w:t>
      </w:r>
      <w:r w:rsidR="003D0DBE" w:rsidRPr="008055C3">
        <w:rPr>
          <w:rFonts w:ascii="Times New Roman" w:eastAsia="Times New Roman" w:hAnsi="Times New Roman" w:cs="Times New Roman"/>
        </w:rPr>
        <w:t>5-0</w:t>
      </w:r>
      <w:r w:rsidR="008055C3" w:rsidRPr="008055C3">
        <w:rPr>
          <w:rFonts w:ascii="Times New Roman" w:eastAsia="Times New Roman" w:hAnsi="Times New Roman" w:cs="Times New Roman"/>
        </w:rPr>
        <w:t>5</w:t>
      </w:r>
      <w:r w:rsidR="003D0DBE" w:rsidRPr="008055C3">
        <w:rPr>
          <w:rFonts w:ascii="Times New Roman" w:eastAsia="Times New Roman" w:hAnsi="Times New Roman" w:cs="Times New Roman"/>
        </w:rPr>
        <w:t>-</w:t>
      </w:r>
      <w:r w:rsidR="008055C3" w:rsidRPr="008055C3">
        <w:rPr>
          <w:rFonts w:ascii="Times New Roman" w:eastAsia="Times New Roman" w:hAnsi="Times New Roman" w:cs="Times New Roman"/>
        </w:rPr>
        <w:t>06</w:t>
      </w:r>
      <w:r w:rsidRPr="008055C3">
        <w:rPr>
          <w:rFonts w:ascii="Times New Roman" w:eastAsia="Times New Roman" w:hAnsi="Times New Roman" w:cs="Times New Roman"/>
        </w:rPr>
        <w:t xml:space="preserve"> </w:t>
      </w:r>
      <w:r w:rsidRPr="00472146">
        <w:rPr>
          <w:rFonts w:ascii="Times New Roman" w:eastAsia="Times New Roman" w:hAnsi="Times New Roman" w:cs="Times New Roman"/>
        </w:rPr>
        <w:t xml:space="preserve">posėdžio </w:t>
      </w:r>
    </w:p>
    <w:p w14:paraId="2D83C1AD" w14:textId="37E87910" w:rsidR="00E32CE9" w:rsidRPr="00472146" w:rsidRDefault="00E32CE9"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protokolu Nr. </w:t>
      </w:r>
      <w:r w:rsidR="00F218B9">
        <w:rPr>
          <w:rFonts w:ascii="Times New Roman" w:eastAsia="Times New Roman" w:hAnsi="Times New Roman" w:cs="Times New Roman"/>
        </w:rPr>
        <w:t>1</w:t>
      </w:r>
      <w:r w:rsidR="008B4D76">
        <w:rPr>
          <w:rFonts w:ascii="Times New Roman" w:eastAsia="Times New Roman" w:hAnsi="Times New Roman" w:cs="Times New Roman"/>
        </w:rPr>
        <w:t>2</w:t>
      </w:r>
      <w:r w:rsidRPr="00472146">
        <w:rPr>
          <w:rFonts w:ascii="Times New Roman" w:eastAsia="Times New Roman" w:hAnsi="Times New Roman" w:cs="Times New Roman"/>
        </w:rPr>
        <w:t>/1</w:t>
      </w:r>
    </w:p>
    <w:p w14:paraId="2538304E" w14:textId="3E9A168D" w:rsidR="00232E94" w:rsidRPr="00472146" w:rsidRDefault="00232E94"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PAKEITIMAI PATVIRTINTI:</w:t>
      </w:r>
    </w:p>
    <w:p w14:paraId="60A7CFF7" w14:textId="77777777" w:rsidR="00232E94" w:rsidRPr="00C40D43" w:rsidRDefault="00232E94" w:rsidP="00232E94">
      <w:pPr>
        <w:spacing w:after="0" w:line="240" w:lineRule="auto"/>
        <w:ind w:left="5812" w:right="-999"/>
        <w:rPr>
          <w:rFonts w:ascii="Times New Roman" w:eastAsia="Times New Roman" w:hAnsi="Times New Roman" w:cs="Times New Roman"/>
          <w:i/>
          <w:iCs/>
        </w:rPr>
      </w:pPr>
      <w:r w:rsidRPr="00C40D43">
        <w:rPr>
          <w:rFonts w:ascii="Times New Roman" w:eastAsia="Times New Roman" w:hAnsi="Times New Roman" w:cs="Times New Roman"/>
          <w:i/>
          <w:iCs/>
        </w:rPr>
        <w:t>Netaikoma</w:t>
      </w:r>
    </w:p>
    <w:p w14:paraId="1E460452"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6548A483"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4F481298" w14:textId="2C172B5C" w:rsidR="00232E94" w:rsidRPr="00472146" w:rsidRDefault="008330C8" w:rsidP="00232E94">
      <w:pPr>
        <w:jc w:val="center"/>
        <w:rPr>
          <w:rFonts w:ascii="Times New Roman" w:hAnsi="Times New Roman" w:cs="Times New Roman"/>
          <w:b/>
          <w:bCs/>
          <w:lang w:eastAsia="lt-LT"/>
        </w:rPr>
      </w:pPr>
      <w:r>
        <w:rPr>
          <w:rFonts w:ascii="Times New Roman" w:hAnsi="Times New Roman" w:cs="Times New Roman"/>
          <w:b/>
          <w:bCs/>
          <w:lang w:eastAsia="lt-LT"/>
        </w:rPr>
        <w:t>TARPTAUTINIO</w:t>
      </w:r>
      <w:r w:rsidR="00232E94" w:rsidRPr="00472146">
        <w:rPr>
          <w:rFonts w:ascii="Times New Roman" w:hAnsi="Times New Roman" w:cs="Times New Roman"/>
          <w:b/>
          <w:bCs/>
          <w:lang w:eastAsia="lt-LT"/>
        </w:rPr>
        <w:t xml:space="preserve"> PIRKIMO</w:t>
      </w:r>
    </w:p>
    <w:p w14:paraId="399F14D0" w14:textId="1BFFB086" w:rsidR="00232E94" w:rsidRPr="00472146" w:rsidRDefault="00232E94" w:rsidP="00232E94">
      <w:pPr>
        <w:jc w:val="center"/>
        <w:rPr>
          <w:rFonts w:ascii="Times New Roman" w:hAnsi="Times New Roman" w:cs="Times New Roman"/>
          <w:b/>
          <w:bCs/>
          <w:lang w:eastAsia="lt-LT"/>
        </w:rPr>
      </w:pPr>
      <w:bookmarkStart w:id="1" w:name="_Hlk162508612"/>
      <w:r w:rsidRPr="00472146">
        <w:rPr>
          <w:rFonts w:ascii="Times New Roman" w:hAnsi="Times New Roman" w:cs="Times New Roman"/>
          <w:b/>
          <w:bCs/>
          <w:lang w:eastAsia="lt-LT"/>
        </w:rPr>
        <w:t>„</w:t>
      </w:r>
      <w:bookmarkStart w:id="2" w:name="_Hlk196306109"/>
      <w:r w:rsidR="00460D7B">
        <w:rPr>
          <w:rFonts w:ascii="Times New Roman" w:hAnsi="Times New Roman" w:cs="Times New Roman"/>
          <w:b/>
          <w:bCs/>
        </w:rPr>
        <w:t xml:space="preserve">TERMOFIKACINĖS SKLENDĖS </w:t>
      </w:r>
      <w:bookmarkStart w:id="3" w:name="_Hlk196581625"/>
      <w:r w:rsidR="00460D7B">
        <w:rPr>
          <w:rFonts w:ascii="Times New Roman" w:hAnsi="Times New Roman" w:cs="Times New Roman"/>
          <w:b/>
          <w:bCs/>
        </w:rPr>
        <w:t>IR</w:t>
      </w:r>
      <w:r w:rsidR="00534AD6">
        <w:rPr>
          <w:rFonts w:ascii="Times New Roman" w:hAnsi="Times New Roman" w:cs="Times New Roman"/>
          <w:b/>
          <w:bCs/>
        </w:rPr>
        <w:t xml:space="preserve"> JŲ</w:t>
      </w:r>
      <w:r w:rsidR="00460D7B">
        <w:rPr>
          <w:rFonts w:ascii="Times New Roman" w:hAnsi="Times New Roman" w:cs="Times New Roman"/>
          <w:b/>
          <w:bCs/>
        </w:rPr>
        <w:t xml:space="preserve"> SUMONTAVIMO PASLAUGOS</w:t>
      </w:r>
      <w:bookmarkEnd w:id="2"/>
      <w:bookmarkEnd w:id="3"/>
      <w:r w:rsidRPr="00472146">
        <w:rPr>
          <w:rFonts w:ascii="Times New Roman" w:hAnsi="Times New Roman" w:cs="Times New Roman"/>
          <w:b/>
          <w:bCs/>
          <w:lang w:eastAsia="lt-LT"/>
        </w:rPr>
        <w:t>“</w:t>
      </w:r>
    </w:p>
    <w:bookmarkEnd w:id="1"/>
    <w:p w14:paraId="31EEE076" w14:textId="7DB43E89" w:rsidR="00232E94" w:rsidRPr="004C5A4E" w:rsidRDefault="00A13C8F"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ATVIR</w:t>
      </w:r>
      <w:r w:rsidR="00232E94" w:rsidRPr="004C5A4E">
        <w:rPr>
          <w:rFonts w:ascii="Times New Roman" w:hAnsi="Times New Roman" w:cs="Times New Roman"/>
          <w:b/>
          <w:bCs/>
          <w:lang w:eastAsia="lt-LT"/>
        </w:rPr>
        <w:t>O</w:t>
      </w:r>
      <w:r w:rsidRPr="004C5A4E">
        <w:rPr>
          <w:rFonts w:ascii="Times New Roman" w:hAnsi="Times New Roman" w:cs="Times New Roman"/>
          <w:b/>
          <w:bCs/>
          <w:lang w:eastAsia="lt-LT"/>
        </w:rPr>
        <w:t xml:space="preserve"> KONKURS</w:t>
      </w:r>
      <w:r w:rsidR="00232E94" w:rsidRPr="004C5A4E">
        <w:rPr>
          <w:rFonts w:ascii="Times New Roman" w:hAnsi="Times New Roman" w:cs="Times New Roman"/>
          <w:b/>
          <w:bCs/>
          <w:lang w:eastAsia="lt-LT"/>
        </w:rPr>
        <w:t xml:space="preserve">O </w:t>
      </w:r>
    </w:p>
    <w:p w14:paraId="520AB98D" w14:textId="75DCC7EE" w:rsidR="00571120" w:rsidRPr="004C5A4E" w:rsidRDefault="00571120"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 xml:space="preserve">SPECIALIOSIOS </w:t>
      </w:r>
      <w:r w:rsidR="005A4AC9" w:rsidRPr="004C5A4E">
        <w:rPr>
          <w:rFonts w:ascii="Times New Roman" w:hAnsi="Times New Roman" w:cs="Times New Roman"/>
          <w:b/>
          <w:bCs/>
          <w:lang w:eastAsia="lt-LT"/>
        </w:rPr>
        <w:t xml:space="preserve">PIRKIMO </w:t>
      </w:r>
      <w:r w:rsidRPr="004C5A4E">
        <w:rPr>
          <w:rFonts w:ascii="Times New Roman" w:hAnsi="Times New Roman" w:cs="Times New Roman"/>
          <w:b/>
          <w:bCs/>
          <w:lang w:eastAsia="lt-LT"/>
        </w:rPr>
        <w:t>SĄLYGOS</w:t>
      </w:r>
    </w:p>
    <w:p w14:paraId="0EEDEA0B" w14:textId="531A09AD" w:rsidR="00A36D0D" w:rsidRPr="004C5A4E" w:rsidRDefault="00A36D0D" w:rsidP="00571120">
      <w:pPr>
        <w:jc w:val="center"/>
        <w:rPr>
          <w:rFonts w:ascii="Times New Roman" w:hAnsi="Times New Roman" w:cs="Times New Roman"/>
          <w:b/>
          <w:bCs/>
          <w:lang w:eastAsia="lt-LT"/>
        </w:rPr>
      </w:pPr>
    </w:p>
    <w:p w14:paraId="530317B0" w14:textId="3A188B93" w:rsidR="00966362" w:rsidRPr="004C5A4E"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TURINYS</w:t>
      </w:r>
    </w:p>
    <w:p w14:paraId="671122D7" w14:textId="0DDFA368" w:rsidR="00304D3C"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4C5A4E">
        <w:rPr>
          <w:rFonts w:ascii="Times New Roman" w:hAnsi="Times New Roman" w:cs="Times New Roman"/>
          <w:b/>
          <w:bCs/>
          <w:lang w:eastAsia="lt-LT"/>
        </w:rPr>
        <w:fldChar w:fldCharType="begin"/>
      </w:r>
      <w:r w:rsidRPr="004C5A4E">
        <w:rPr>
          <w:rFonts w:ascii="Times New Roman" w:hAnsi="Times New Roman" w:cs="Times New Roman"/>
          <w:b/>
          <w:bCs/>
          <w:lang w:eastAsia="lt-LT"/>
        </w:rPr>
        <w:instrText xml:space="preserve"> TOC \o "1-3" \h \z \u </w:instrText>
      </w:r>
      <w:r w:rsidRPr="004C5A4E">
        <w:rPr>
          <w:rFonts w:ascii="Times New Roman" w:hAnsi="Times New Roman" w:cs="Times New Roman"/>
          <w:b/>
          <w:bCs/>
          <w:lang w:eastAsia="lt-LT"/>
        </w:rPr>
        <w:fldChar w:fldCharType="separate"/>
      </w:r>
      <w:hyperlink w:anchor="_Toc196499917" w:history="1">
        <w:r w:rsidR="00304D3C" w:rsidRPr="00D42A0E">
          <w:rPr>
            <w:rStyle w:val="Hipersaitas"/>
            <w:rFonts w:ascii="Calibri Light" w:hAnsi="Calibri Light" w:cs="Calibri Light"/>
            <w:b/>
            <w:noProof/>
          </w:rPr>
          <w:t>1.</w:t>
        </w:r>
        <w:r w:rsidR="00304D3C">
          <w:rPr>
            <w:rFonts w:eastAsiaTheme="minorEastAsia"/>
            <w:noProof/>
            <w:kern w:val="2"/>
            <w:sz w:val="24"/>
            <w:szCs w:val="24"/>
            <w:lang w:eastAsia="lt-LT"/>
            <w14:ligatures w14:val="standardContextual"/>
          </w:rPr>
          <w:tab/>
        </w:r>
        <w:r w:rsidR="00304D3C" w:rsidRPr="00D42A0E">
          <w:rPr>
            <w:rStyle w:val="Hipersaitas"/>
            <w:rFonts w:eastAsiaTheme="majorEastAsia" w:cstheme="minorHAnsi"/>
            <w:b/>
            <w:bCs/>
            <w:noProof/>
            <w:spacing w:val="4"/>
          </w:rPr>
          <w:t>Bendroji informacija</w:t>
        </w:r>
        <w:r w:rsidR="00304D3C">
          <w:rPr>
            <w:noProof/>
            <w:webHidden/>
          </w:rPr>
          <w:tab/>
        </w:r>
        <w:r w:rsidR="00304D3C">
          <w:rPr>
            <w:noProof/>
            <w:webHidden/>
          </w:rPr>
          <w:fldChar w:fldCharType="begin"/>
        </w:r>
        <w:r w:rsidR="00304D3C">
          <w:rPr>
            <w:noProof/>
            <w:webHidden/>
          </w:rPr>
          <w:instrText xml:space="preserve"> PAGEREF _Toc196499917 \h </w:instrText>
        </w:r>
        <w:r w:rsidR="00304D3C">
          <w:rPr>
            <w:noProof/>
            <w:webHidden/>
          </w:rPr>
        </w:r>
        <w:r w:rsidR="00304D3C">
          <w:rPr>
            <w:noProof/>
            <w:webHidden/>
          </w:rPr>
          <w:fldChar w:fldCharType="separate"/>
        </w:r>
        <w:r w:rsidR="00304D3C">
          <w:rPr>
            <w:noProof/>
            <w:webHidden/>
          </w:rPr>
          <w:t>2</w:t>
        </w:r>
        <w:r w:rsidR="00304D3C">
          <w:rPr>
            <w:noProof/>
            <w:webHidden/>
          </w:rPr>
          <w:fldChar w:fldCharType="end"/>
        </w:r>
      </w:hyperlink>
    </w:p>
    <w:p w14:paraId="17728F8A" w14:textId="3EF5F4D7" w:rsidR="00304D3C" w:rsidRDefault="00304D3C">
      <w:pPr>
        <w:pStyle w:val="Turinys1"/>
        <w:tabs>
          <w:tab w:val="left" w:pos="480"/>
          <w:tab w:val="right" w:leader="dot" w:pos="9628"/>
        </w:tabs>
        <w:rPr>
          <w:rFonts w:eastAsiaTheme="minorEastAsia"/>
          <w:noProof/>
          <w:kern w:val="2"/>
          <w:sz w:val="24"/>
          <w:szCs w:val="24"/>
          <w:lang w:eastAsia="lt-LT"/>
          <w14:ligatures w14:val="standardContextual"/>
        </w:rPr>
      </w:pPr>
      <w:hyperlink w:anchor="_Toc196499918" w:history="1">
        <w:r w:rsidRPr="00D42A0E">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D42A0E">
          <w:rPr>
            <w:rStyle w:val="Hipersaitas"/>
            <w:rFonts w:eastAsiaTheme="majorEastAsia" w:cstheme="minorHAnsi"/>
            <w:b/>
            <w:bCs/>
            <w:noProof/>
            <w:spacing w:val="4"/>
          </w:rPr>
          <w:t>Pirkimo objektas</w:t>
        </w:r>
        <w:r>
          <w:rPr>
            <w:noProof/>
            <w:webHidden/>
          </w:rPr>
          <w:tab/>
        </w:r>
        <w:r>
          <w:rPr>
            <w:noProof/>
            <w:webHidden/>
          </w:rPr>
          <w:fldChar w:fldCharType="begin"/>
        </w:r>
        <w:r>
          <w:rPr>
            <w:noProof/>
            <w:webHidden/>
          </w:rPr>
          <w:instrText xml:space="preserve"> PAGEREF _Toc196499918 \h </w:instrText>
        </w:r>
        <w:r>
          <w:rPr>
            <w:noProof/>
            <w:webHidden/>
          </w:rPr>
        </w:r>
        <w:r>
          <w:rPr>
            <w:noProof/>
            <w:webHidden/>
          </w:rPr>
          <w:fldChar w:fldCharType="separate"/>
        </w:r>
        <w:r>
          <w:rPr>
            <w:noProof/>
            <w:webHidden/>
          </w:rPr>
          <w:t>2</w:t>
        </w:r>
        <w:r>
          <w:rPr>
            <w:noProof/>
            <w:webHidden/>
          </w:rPr>
          <w:fldChar w:fldCharType="end"/>
        </w:r>
      </w:hyperlink>
    </w:p>
    <w:p w14:paraId="20F95729" w14:textId="09670F8B" w:rsidR="00304D3C" w:rsidRDefault="00304D3C">
      <w:pPr>
        <w:pStyle w:val="Turinys1"/>
        <w:tabs>
          <w:tab w:val="left" w:pos="480"/>
          <w:tab w:val="right" w:leader="dot" w:pos="9628"/>
        </w:tabs>
        <w:rPr>
          <w:rFonts w:eastAsiaTheme="minorEastAsia"/>
          <w:noProof/>
          <w:kern w:val="2"/>
          <w:sz w:val="24"/>
          <w:szCs w:val="24"/>
          <w:lang w:eastAsia="lt-LT"/>
          <w14:ligatures w14:val="standardContextual"/>
        </w:rPr>
      </w:pPr>
      <w:hyperlink w:anchor="_Toc196499919" w:history="1">
        <w:r w:rsidRPr="00D42A0E">
          <w:rPr>
            <w:rStyle w:val="Hipersaitas"/>
            <w:rFonts w:eastAsia="Calibri"/>
            <w:b/>
            <w:noProof/>
          </w:rPr>
          <w:t>3.</w:t>
        </w:r>
        <w:r>
          <w:rPr>
            <w:rFonts w:eastAsiaTheme="minorEastAsia"/>
            <w:noProof/>
            <w:kern w:val="2"/>
            <w:sz w:val="24"/>
            <w:szCs w:val="24"/>
            <w:lang w:eastAsia="lt-LT"/>
            <w14:ligatures w14:val="standardContextual"/>
          </w:rPr>
          <w:tab/>
        </w:r>
        <w:r w:rsidRPr="00D42A0E">
          <w:rPr>
            <w:rStyle w:val="Hipersaitas"/>
            <w:rFonts w:eastAsiaTheme="majorEastAsia" w:cstheme="minorHAnsi"/>
            <w:b/>
            <w:bCs/>
            <w:noProof/>
            <w:spacing w:val="4"/>
          </w:rPr>
          <w:t>Susitikimas su tiekėjais ir objekto apžiūra</w:t>
        </w:r>
        <w:r>
          <w:rPr>
            <w:noProof/>
            <w:webHidden/>
          </w:rPr>
          <w:tab/>
        </w:r>
        <w:r>
          <w:rPr>
            <w:noProof/>
            <w:webHidden/>
          </w:rPr>
          <w:fldChar w:fldCharType="begin"/>
        </w:r>
        <w:r>
          <w:rPr>
            <w:noProof/>
            <w:webHidden/>
          </w:rPr>
          <w:instrText xml:space="preserve"> PAGEREF _Toc196499919 \h </w:instrText>
        </w:r>
        <w:r>
          <w:rPr>
            <w:noProof/>
            <w:webHidden/>
          </w:rPr>
        </w:r>
        <w:r>
          <w:rPr>
            <w:noProof/>
            <w:webHidden/>
          </w:rPr>
          <w:fldChar w:fldCharType="separate"/>
        </w:r>
        <w:r>
          <w:rPr>
            <w:noProof/>
            <w:webHidden/>
          </w:rPr>
          <w:t>3</w:t>
        </w:r>
        <w:r>
          <w:rPr>
            <w:noProof/>
            <w:webHidden/>
          </w:rPr>
          <w:fldChar w:fldCharType="end"/>
        </w:r>
      </w:hyperlink>
    </w:p>
    <w:p w14:paraId="189171F3" w14:textId="6B2F469D" w:rsidR="00304D3C" w:rsidRDefault="00304D3C">
      <w:pPr>
        <w:pStyle w:val="Turinys1"/>
        <w:tabs>
          <w:tab w:val="left" w:pos="480"/>
          <w:tab w:val="right" w:leader="dot" w:pos="9628"/>
        </w:tabs>
        <w:rPr>
          <w:rFonts w:eastAsiaTheme="minorEastAsia"/>
          <w:noProof/>
          <w:kern w:val="2"/>
          <w:sz w:val="24"/>
          <w:szCs w:val="24"/>
          <w:lang w:eastAsia="lt-LT"/>
          <w14:ligatures w14:val="standardContextual"/>
        </w:rPr>
      </w:pPr>
      <w:hyperlink w:anchor="_Toc196499920" w:history="1">
        <w:r w:rsidRPr="00D42A0E">
          <w:rPr>
            <w:rStyle w:val="Hipersaitas"/>
            <w:rFonts w:eastAsia="Calibri"/>
            <w:b/>
            <w:noProof/>
          </w:rPr>
          <w:t>4.</w:t>
        </w:r>
        <w:r>
          <w:rPr>
            <w:rFonts w:eastAsiaTheme="minorEastAsia"/>
            <w:noProof/>
            <w:kern w:val="2"/>
            <w:sz w:val="24"/>
            <w:szCs w:val="24"/>
            <w:lang w:eastAsia="lt-LT"/>
            <w14:ligatures w14:val="standardContextual"/>
          </w:rPr>
          <w:tab/>
        </w:r>
        <w:r w:rsidRPr="00D42A0E">
          <w:rPr>
            <w:rStyle w:val="Hipersaitas"/>
            <w:rFonts w:eastAsiaTheme="majorEastAsia" w:cstheme="minorHAnsi"/>
            <w:b/>
            <w:bCs/>
            <w:noProof/>
            <w:spacing w:val="4"/>
          </w:rPr>
          <w:t>Tiekėjų pašalinimo pagrindai</w:t>
        </w:r>
        <w:r>
          <w:rPr>
            <w:noProof/>
            <w:webHidden/>
          </w:rPr>
          <w:tab/>
        </w:r>
        <w:r>
          <w:rPr>
            <w:noProof/>
            <w:webHidden/>
          </w:rPr>
          <w:fldChar w:fldCharType="begin"/>
        </w:r>
        <w:r>
          <w:rPr>
            <w:noProof/>
            <w:webHidden/>
          </w:rPr>
          <w:instrText xml:space="preserve"> PAGEREF _Toc196499920 \h </w:instrText>
        </w:r>
        <w:r>
          <w:rPr>
            <w:noProof/>
            <w:webHidden/>
          </w:rPr>
        </w:r>
        <w:r>
          <w:rPr>
            <w:noProof/>
            <w:webHidden/>
          </w:rPr>
          <w:fldChar w:fldCharType="separate"/>
        </w:r>
        <w:r>
          <w:rPr>
            <w:noProof/>
            <w:webHidden/>
          </w:rPr>
          <w:t>3</w:t>
        </w:r>
        <w:r>
          <w:rPr>
            <w:noProof/>
            <w:webHidden/>
          </w:rPr>
          <w:fldChar w:fldCharType="end"/>
        </w:r>
      </w:hyperlink>
    </w:p>
    <w:p w14:paraId="1ECD37A5" w14:textId="5FB051C3" w:rsidR="00304D3C" w:rsidRDefault="00304D3C">
      <w:pPr>
        <w:pStyle w:val="Turinys1"/>
        <w:tabs>
          <w:tab w:val="left" w:pos="480"/>
          <w:tab w:val="right" w:leader="dot" w:pos="9628"/>
        </w:tabs>
        <w:rPr>
          <w:rFonts w:eastAsiaTheme="minorEastAsia"/>
          <w:noProof/>
          <w:kern w:val="2"/>
          <w:sz w:val="24"/>
          <w:szCs w:val="24"/>
          <w:lang w:eastAsia="lt-LT"/>
          <w14:ligatures w14:val="standardContextual"/>
        </w:rPr>
      </w:pPr>
      <w:hyperlink w:anchor="_Toc196499921" w:history="1">
        <w:r w:rsidRPr="00D42A0E">
          <w:rPr>
            <w:rStyle w:val="Hipersaitas"/>
            <w:rFonts w:eastAsia="Calibri"/>
            <w:b/>
            <w:noProof/>
          </w:rPr>
          <w:t>5.</w:t>
        </w:r>
        <w:r>
          <w:rPr>
            <w:rFonts w:eastAsiaTheme="minorEastAsia"/>
            <w:noProof/>
            <w:kern w:val="2"/>
            <w:sz w:val="24"/>
            <w:szCs w:val="24"/>
            <w:lang w:eastAsia="lt-LT"/>
            <w14:ligatures w14:val="standardContextual"/>
          </w:rPr>
          <w:tab/>
        </w:r>
        <w:r w:rsidRPr="00D42A0E">
          <w:rPr>
            <w:rStyle w:val="Hipersaitas"/>
            <w:rFonts w:eastAsiaTheme="majorEastAsia" w:cstheme="minorHAnsi"/>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_Toc196499921 \h </w:instrText>
        </w:r>
        <w:r>
          <w:rPr>
            <w:noProof/>
            <w:webHidden/>
          </w:rPr>
        </w:r>
        <w:r>
          <w:rPr>
            <w:noProof/>
            <w:webHidden/>
          </w:rPr>
          <w:fldChar w:fldCharType="separate"/>
        </w:r>
        <w:r>
          <w:rPr>
            <w:noProof/>
            <w:webHidden/>
          </w:rPr>
          <w:t>3</w:t>
        </w:r>
        <w:r>
          <w:rPr>
            <w:noProof/>
            <w:webHidden/>
          </w:rPr>
          <w:fldChar w:fldCharType="end"/>
        </w:r>
      </w:hyperlink>
    </w:p>
    <w:p w14:paraId="41DC698B" w14:textId="4244B919" w:rsidR="00304D3C" w:rsidRDefault="00304D3C">
      <w:pPr>
        <w:pStyle w:val="Turinys1"/>
        <w:tabs>
          <w:tab w:val="left" w:pos="480"/>
          <w:tab w:val="right" w:leader="dot" w:pos="9628"/>
        </w:tabs>
        <w:rPr>
          <w:rFonts w:eastAsiaTheme="minorEastAsia"/>
          <w:noProof/>
          <w:kern w:val="2"/>
          <w:sz w:val="24"/>
          <w:szCs w:val="24"/>
          <w:lang w:eastAsia="lt-LT"/>
          <w14:ligatures w14:val="standardContextual"/>
        </w:rPr>
      </w:pPr>
      <w:hyperlink w:anchor="_Toc196499922" w:history="1">
        <w:r w:rsidRPr="00D42A0E">
          <w:rPr>
            <w:rStyle w:val="Hipersaitas"/>
            <w:rFonts w:eastAsia="Calibri"/>
            <w:b/>
            <w:noProof/>
          </w:rPr>
          <w:t>6.</w:t>
        </w:r>
        <w:r>
          <w:rPr>
            <w:rFonts w:eastAsiaTheme="minorEastAsia"/>
            <w:noProof/>
            <w:kern w:val="2"/>
            <w:sz w:val="24"/>
            <w:szCs w:val="24"/>
            <w:lang w:eastAsia="lt-LT"/>
            <w14:ligatures w14:val="standardContextual"/>
          </w:rPr>
          <w:tab/>
        </w:r>
        <w:r w:rsidRPr="00D42A0E">
          <w:rPr>
            <w:rStyle w:val="Hipersaitas"/>
            <w:rFonts w:eastAsiaTheme="majorEastAsia" w:cstheme="minorHAnsi"/>
            <w:b/>
            <w:bCs/>
            <w:noProof/>
            <w:spacing w:val="4"/>
          </w:rPr>
          <w:t>Nacionalinio saugumo reikalavimai</w:t>
        </w:r>
        <w:r>
          <w:rPr>
            <w:noProof/>
            <w:webHidden/>
          </w:rPr>
          <w:tab/>
        </w:r>
        <w:r>
          <w:rPr>
            <w:noProof/>
            <w:webHidden/>
          </w:rPr>
          <w:fldChar w:fldCharType="begin"/>
        </w:r>
        <w:r>
          <w:rPr>
            <w:noProof/>
            <w:webHidden/>
          </w:rPr>
          <w:instrText xml:space="preserve"> PAGEREF _Toc196499922 \h </w:instrText>
        </w:r>
        <w:r>
          <w:rPr>
            <w:noProof/>
            <w:webHidden/>
          </w:rPr>
        </w:r>
        <w:r>
          <w:rPr>
            <w:noProof/>
            <w:webHidden/>
          </w:rPr>
          <w:fldChar w:fldCharType="separate"/>
        </w:r>
        <w:r>
          <w:rPr>
            <w:noProof/>
            <w:webHidden/>
          </w:rPr>
          <w:t>3</w:t>
        </w:r>
        <w:r>
          <w:rPr>
            <w:noProof/>
            <w:webHidden/>
          </w:rPr>
          <w:fldChar w:fldCharType="end"/>
        </w:r>
      </w:hyperlink>
    </w:p>
    <w:p w14:paraId="3FC9C09A" w14:textId="1F36BCFC" w:rsidR="00304D3C" w:rsidRDefault="00304D3C">
      <w:pPr>
        <w:pStyle w:val="Turinys1"/>
        <w:tabs>
          <w:tab w:val="left" w:pos="480"/>
          <w:tab w:val="right" w:leader="dot" w:pos="9628"/>
        </w:tabs>
        <w:rPr>
          <w:rFonts w:eastAsiaTheme="minorEastAsia"/>
          <w:noProof/>
          <w:kern w:val="2"/>
          <w:sz w:val="24"/>
          <w:szCs w:val="24"/>
          <w:lang w:eastAsia="lt-LT"/>
          <w14:ligatures w14:val="standardContextual"/>
        </w:rPr>
      </w:pPr>
      <w:hyperlink w:anchor="_Toc196499923" w:history="1">
        <w:r w:rsidRPr="00D42A0E">
          <w:rPr>
            <w:rStyle w:val="Hipersaitas"/>
            <w:rFonts w:eastAsia="Calibri"/>
            <w:b/>
            <w:noProof/>
          </w:rPr>
          <w:t>7.</w:t>
        </w:r>
        <w:r>
          <w:rPr>
            <w:rFonts w:eastAsiaTheme="minorEastAsia"/>
            <w:noProof/>
            <w:kern w:val="2"/>
            <w:sz w:val="24"/>
            <w:szCs w:val="24"/>
            <w:lang w:eastAsia="lt-LT"/>
            <w14:ligatures w14:val="standardContextual"/>
          </w:rPr>
          <w:tab/>
        </w:r>
        <w:r w:rsidRPr="00D42A0E">
          <w:rPr>
            <w:rStyle w:val="Hipersaitas"/>
            <w:rFonts w:eastAsiaTheme="majorEastAsia" w:cstheme="minorHAnsi"/>
            <w:b/>
            <w:bCs/>
            <w:noProof/>
            <w:spacing w:val="4"/>
          </w:rPr>
          <w:t>Žalieji reikalavimai</w:t>
        </w:r>
        <w:r>
          <w:rPr>
            <w:noProof/>
            <w:webHidden/>
          </w:rPr>
          <w:tab/>
        </w:r>
        <w:r>
          <w:rPr>
            <w:noProof/>
            <w:webHidden/>
          </w:rPr>
          <w:fldChar w:fldCharType="begin"/>
        </w:r>
        <w:r>
          <w:rPr>
            <w:noProof/>
            <w:webHidden/>
          </w:rPr>
          <w:instrText xml:space="preserve"> PAGEREF _Toc196499923 \h </w:instrText>
        </w:r>
        <w:r>
          <w:rPr>
            <w:noProof/>
            <w:webHidden/>
          </w:rPr>
        </w:r>
        <w:r>
          <w:rPr>
            <w:noProof/>
            <w:webHidden/>
          </w:rPr>
          <w:fldChar w:fldCharType="separate"/>
        </w:r>
        <w:r>
          <w:rPr>
            <w:noProof/>
            <w:webHidden/>
          </w:rPr>
          <w:t>4</w:t>
        </w:r>
        <w:r>
          <w:rPr>
            <w:noProof/>
            <w:webHidden/>
          </w:rPr>
          <w:fldChar w:fldCharType="end"/>
        </w:r>
      </w:hyperlink>
    </w:p>
    <w:p w14:paraId="39EEBC3F" w14:textId="0C72229F" w:rsidR="00304D3C" w:rsidRDefault="00304D3C">
      <w:pPr>
        <w:pStyle w:val="Turinys1"/>
        <w:tabs>
          <w:tab w:val="left" w:pos="480"/>
          <w:tab w:val="right" w:leader="dot" w:pos="9628"/>
        </w:tabs>
        <w:rPr>
          <w:rFonts w:eastAsiaTheme="minorEastAsia"/>
          <w:noProof/>
          <w:kern w:val="2"/>
          <w:sz w:val="24"/>
          <w:szCs w:val="24"/>
          <w:lang w:eastAsia="lt-LT"/>
          <w14:ligatures w14:val="standardContextual"/>
        </w:rPr>
      </w:pPr>
      <w:hyperlink w:anchor="_Toc196499924" w:history="1">
        <w:r w:rsidRPr="00D42A0E">
          <w:rPr>
            <w:rStyle w:val="Hipersaitas"/>
            <w:rFonts w:eastAsia="Calibri"/>
            <w:b/>
            <w:noProof/>
          </w:rPr>
          <w:t>8.</w:t>
        </w:r>
        <w:r>
          <w:rPr>
            <w:rFonts w:eastAsiaTheme="minorEastAsia"/>
            <w:noProof/>
            <w:kern w:val="2"/>
            <w:sz w:val="24"/>
            <w:szCs w:val="24"/>
            <w:lang w:eastAsia="lt-LT"/>
            <w14:ligatures w14:val="standardContextual"/>
          </w:rPr>
          <w:tab/>
        </w:r>
        <w:r w:rsidRPr="00D42A0E">
          <w:rPr>
            <w:rStyle w:val="Hipersaitas"/>
            <w:rFonts w:eastAsiaTheme="majorEastAsia" w:cstheme="minorHAnsi"/>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_Toc196499924 \h </w:instrText>
        </w:r>
        <w:r>
          <w:rPr>
            <w:noProof/>
            <w:webHidden/>
          </w:rPr>
        </w:r>
        <w:r>
          <w:rPr>
            <w:noProof/>
            <w:webHidden/>
          </w:rPr>
          <w:fldChar w:fldCharType="separate"/>
        </w:r>
        <w:r>
          <w:rPr>
            <w:noProof/>
            <w:webHidden/>
          </w:rPr>
          <w:t>4</w:t>
        </w:r>
        <w:r>
          <w:rPr>
            <w:noProof/>
            <w:webHidden/>
          </w:rPr>
          <w:fldChar w:fldCharType="end"/>
        </w:r>
      </w:hyperlink>
    </w:p>
    <w:p w14:paraId="16B890BC" w14:textId="763659CD" w:rsidR="00304D3C" w:rsidRDefault="00304D3C">
      <w:pPr>
        <w:pStyle w:val="Turinys1"/>
        <w:tabs>
          <w:tab w:val="left" w:pos="480"/>
          <w:tab w:val="right" w:leader="dot" w:pos="9628"/>
        </w:tabs>
        <w:rPr>
          <w:rFonts w:eastAsiaTheme="minorEastAsia"/>
          <w:noProof/>
          <w:kern w:val="2"/>
          <w:sz w:val="24"/>
          <w:szCs w:val="24"/>
          <w:lang w:eastAsia="lt-LT"/>
          <w14:ligatures w14:val="standardContextual"/>
        </w:rPr>
      </w:pPr>
      <w:hyperlink w:anchor="_Toc196499925" w:history="1">
        <w:r w:rsidRPr="00D42A0E">
          <w:rPr>
            <w:rStyle w:val="Hipersaitas"/>
            <w:rFonts w:eastAsia="Calibri"/>
            <w:b/>
            <w:noProof/>
          </w:rPr>
          <w:t>9.</w:t>
        </w:r>
        <w:r>
          <w:rPr>
            <w:rFonts w:eastAsiaTheme="minorEastAsia"/>
            <w:noProof/>
            <w:kern w:val="2"/>
            <w:sz w:val="24"/>
            <w:szCs w:val="24"/>
            <w:lang w:eastAsia="lt-LT"/>
            <w14:ligatures w14:val="standardContextual"/>
          </w:rPr>
          <w:tab/>
        </w:r>
        <w:r w:rsidRPr="00D42A0E">
          <w:rPr>
            <w:rStyle w:val="Hipersaitas"/>
            <w:rFonts w:eastAsiaTheme="majorEastAsia" w:cstheme="minorHAnsi"/>
            <w:b/>
            <w:bCs/>
            <w:noProof/>
            <w:spacing w:val="4"/>
          </w:rPr>
          <w:t>Pasiūlymo galiojimo užtikrinimas</w:t>
        </w:r>
        <w:r>
          <w:rPr>
            <w:noProof/>
            <w:webHidden/>
          </w:rPr>
          <w:tab/>
        </w:r>
        <w:r>
          <w:rPr>
            <w:noProof/>
            <w:webHidden/>
          </w:rPr>
          <w:fldChar w:fldCharType="begin"/>
        </w:r>
        <w:r>
          <w:rPr>
            <w:noProof/>
            <w:webHidden/>
          </w:rPr>
          <w:instrText xml:space="preserve"> PAGEREF _Toc196499925 \h </w:instrText>
        </w:r>
        <w:r>
          <w:rPr>
            <w:noProof/>
            <w:webHidden/>
          </w:rPr>
        </w:r>
        <w:r>
          <w:rPr>
            <w:noProof/>
            <w:webHidden/>
          </w:rPr>
          <w:fldChar w:fldCharType="separate"/>
        </w:r>
        <w:r>
          <w:rPr>
            <w:noProof/>
            <w:webHidden/>
          </w:rPr>
          <w:t>5</w:t>
        </w:r>
        <w:r>
          <w:rPr>
            <w:noProof/>
            <w:webHidden/>
          </w:rPr>
          <w:fldChar w:fldCharType="end"/>
        </w:r>
      </w:hyperlink>
    </w:p>
    <w:p w14:paraId="41953997" w14:textId="0780748D" w:rsidR="00304D3C" w:rsidRDefault="00304D3C">
      <w:pPr>
        <w:pStyle w:val="Turinys1"/>
        <w:tabs>
          <w:tab w:val="left" w:pos="720"/>
          <w:tab w:val="right" w:leader="dot" w:pos="9628"/>
        </w:tabs>
        <w:rPr>
          <w:rFonts w:eastAsiaTheme="minorEastAsia"/>
          <w:noProof/>
          <w:kern w:val="2"/>
          <w:sz w:val="24"/>
          <w:szCs w:val="24"/>
          <w:lang w:eastAsia="lt-LT"/>
          <w14:ligatures w14:val="standardContextual"/>
        </w:rPr>
      </w:pPr>
      <w:hyperlink w:anchor="_Toc196499926" w:history="1">
        <w:r w:rsidRPr="00D42A0E">
          <w:rPr>
            <w:rStyle w:val="Hipersaitas"/>
            <w:rFonts w:eastAsia="Calibri"/>
            <w:b/>
            <w:noProof/>
          </w:rPr>
          <w:t>10.</w:t>
        </w:r>
        <w:r>
          <w:rPr>
            <w:rFonts w:eastAsiaTheme="minorEastAsia"/>
            <w:noProof/>
            <w:kern w:val="2"/>
            <w:sz w:val="24"/>
            <w:szCs w:val="24"/>
            <w:lang w:eastAsia="lt-LT"/>
            <w14:ligatures w14:val="standardContextual"/>
          </w:rPr>
          <w:tab/>
        </w:r>
        <w:r w:rsidRPr="00D42A0E">
          <w:rPr>
            <w:rStyle w:val="Hipersaitas"/>
            <w:rFonts w:eastAsiaTheme="majorEastAsia" w:cstheme="minorHAnsi"/>
            <w:b/>
            <w:bCs/>
            <w:noProof/>
            <w:spacing w:val="4"/>
          </w:rPr>
          <w:t>Pasiūlymų vertinimas</w:t>
        </w:r>
        <w:r>
          <w:rPr>
            <w:noProof/>
            <w:webHidden/>
          </w:rPr>
          <w:tab/>
        </w:r>
        <w:r>
          <w:rPr>
            <w:noProof/>
            <w:webHidden/>
          </w:rPr>
          <w:fldChar w:fldCharType="begin"/>
        </w:r>
        <w:r>
          <w:rPr>
            <w:noProof/>
            <w:webHidden/>
          </w:rPr>
          <w:instrText xml:space="preserve"> PAGEREF _Toc196499926 \h </w:instrText>
        </w:r>
        <w:r>
          <w:rPr>
            <w:noProof/>
            <w:webHidden/>
          </w:rPr>
        </w:r>
        <w:r>
          <w:rPr>
            <w:noProof/>
            <w:webHidden/>
          </w:rPr>
          <w:fldChar w:fldCharType="separate"/>
        </w:r>
        <w:r>
          <w:rPr>
            <w:noProof/>
            <w:webHidden/>
          </w:rPr>
          <w:t>5</w:t>
        </w:r>
        <w:r>
          <w:rPr>
            <w:noProof/>
            <w:webHidden/>
          </w:rPr>
          <w:fldChar w:fldCharType="end"/>
        </w:r>
      </w:hyperlink>
    </w:p>
    <w:p w14:paraId="14CF1FAA" w14:textId="62422DF2" w:rsidR="00304D3C" w:rsidRDefault="00304D3C">
      <w:pPr>
        <w:pStyle w:val="Turinys1"/>
        <w:tabs>
          <w:tab w:val="left" w:pos="720"/>
          <w:tab w:val="right" w:leader="dot" w:pos="9628"/>
        </w:tabs>
        <w:rPr>
          <w:rFonts w:eastAsiaTheme="minorEastAsia"/>
          <w:noProof/>
          <w:kern w:val="2"/>
          <w:sz w:val="24"/>
          <w:szCs w:val="24"/>
          <w:lang w:eastAsia="lt-LT"/>
          <w14:ligatures w14:val="standardContextual"/>
        </w:rPr>
      </w:pPr>
      <w:hyperlink w:anchor="_Toc196499927" w:history="1">
        <w:r w:rsidRPr="00D42A0E">
          <w:rPr>
            <w:rStyle w:val="Hipersaitas"/>
            <w:rFonts w:eastAsia="Calibri"/>
            <w:b/>
            <w:noProof/>
          </w:rPr>
          <w:t>11.</w:t>
        </w:r>
        <w:r>
          <w:rPr>
            <w:rFonts w:eastAsiaTheme="minorEastAsia"/>
            <w:noProof/>
            <w:kern w:val="2"/>
            <w:sz w:val="24"/>
            <w:szCs w:val="24"/>
            <w:lang w:eastAsia="lt-LT"/>
            <w14:ligatures w14:val="standardContextual"/>
          </w:rPr>
          <w:tab/>
        </w:r>
        <w:r w:rsidRPr="00D42A0E">
          <w:rPr>
            <w:rStyle w:val="Hipersaitas"/>
            <w:rFonts w:cstheme="minorHAnsi"/>
            <w:b/>
            <w:noProof/>
          </w:rPr>
          <w:t>Sutarties sudarymas</w:t>
        </w:r>
        <w:r>
          <w:rPr>
            <w:noProof/>
            <w:webHidden/>
          </w:rPr>
          <w:tab/>
        </w:r>
        <w:r>
          <w:rPr>
            <w:noProof/>
            <w:webHidden/>
          </w:rPr>
          <w:fldChar w:fldCharType="begin"/>
        </w:r>
        <w:r>
          <w:rPr>
            <w:noProof/>
            <w:webHidden/>
          </w:rPr>
          <w:instrText xml:space="preserve"> PAGEREF _Toc196499927 \h </w:instrText>
        </w:r>
        <w:r>
          <w:rPr>
            <w:noProof/>
            <w:webHidden/>
          </w:rPr>
        </w:r>
        <w:r>
          <w:rPr>
            <w:noProof/>
            <w:webHidden/>
          </w:rPr>
          <w:fldChar w:fldCharType="separate"/>
        </w:r>
        <w:r>
          <w:rPr>
            <w:noProof/>
            <w:webHidden/>
          </w:rPr>
          <w:t>6</w:t>
        </w:r>
        <w:r>
          <w:rPr>
            <w:noProof/>
            <w:webHidden/>
          </w:rPr>
          <w:fldChar w:fldCharType="end"/>
        </w:r>
      </w:hyperlink>
    </w:p>
    <w:p w14:paraId="68FE6D02" w14:textId="40BEFE08" w:rsidR="00304D3C" w:rsidRDefault="00304D3C">
      <w:pPr>
        <w:pStyle w:val="Turinys1"/>
        <w:tabs>
          <w:tab w:val="left" w:pos="720"/>
          <w:tab w:val="right" w:leader="dot" w:pos="9628"/>
        </w:tabs>
        <w:rPr>
          <w:rFonts w:eastAsiaTheme="minorEastAsia"/>
          <w:noProof/>
          <w:kern w:val="2"/>
          <w:sz w:val="24"/>
          <w:szCs w:val="24"/>
          <w:lang w:eastAsia="lt-LT"/>
          <w14:ligatures w14:val="standardContextual"/>
        </w:rPr>
      </w:pPr>
      <w:hyperlink w:anchor="_Toc196499928" w:history="1">
        <w:r w:rsidRPr="00D42A0E">
          <w:rPr>
            <w:rStyle w:val="Hipersaitas"/>
            <w:rFonts w:eastAsia="Calibri"/>
            <w:b/>
            <w:noProof/>
          </w:rPr>
          <w:t>12.</w:t>
        </w:r>
        <w:r>
          <w:rPr>
            <w:rFonts w:eastAsiaTheme="minorEastAsia"/>
            <w:noProof/>
            <w:kern w:val="2"/>
            <w:sz w:val="24"/>
            <w:szCs w:val="24"/>
            <w:lang w:eastAsia="lt-LT"/>
            <w14:ligatures w14:val="standardContextual"/>
          </w:rPr>
          <w:tab/>
        </w:r>
        <w:r w:rsidRPr="00D42A0E">
          <w:rPr>
            <w:rStyle w:val="Hipersaitas"/>
            <w:rFonts w:cstheme="minorHAnsi"/>
            <w:b/>
            <w:noProof/>
          </w:rPr>
          <w:t>Sutarties įvykdymo užtikrinimas</w:t>
        </w:r>
        <w:r>
          <w:rPr>
            <w:noProof/>
            <w:webHidden/>
          </w:rPr>
          <w:tab/>
        </w:r>
        <w:r>
          <w:rPr>
            <w:noProof/>
            <w:webHidden/>
          </w:rPr>
          <w:fldChar w:fldCharType="begin"/>
        </w:r>
        <w:r>
          <w:rPr>
            <w:noProof/>
            <w:webHidden/>
          </w:rPr>
          <w:instrText xml:space="preserve"> PAGEREF _Toc196499928 \h </w:instrText>
        </w:r>
        <w:r>
          <w:rPr>
            <w:noProof/>
            <w:webHidden/>
          </w:rPr>
        </w:r>
        <w:r>
          <w:rPr>
            <w:noProof/>
            <w:webHidden/>
          </w:rPr>
          <w:fldChar w:fldCharType="separate"/>
        </w:r>
        <w:r>
          <w:rPr>
            <w:noProof/>
            <w:webHidden/>
          </w:rPr>
          <w:t>6</w:t>
        </w:r>
        <w:r>
          <w:rPr>
            <w:noProof/>
            <w:webHidden/>
          </w:rPr>
          <w:fldChar w:fldCharType="end"/>
        </w:r>
      </w:hyperlink>
    </w:p>
    <w:p w14:paraId="03A8E509" w14:textId="3E87A3FB" w:rsidR="00304D3C" w:rsidRDefault="00304D3C">
      <w:pPr>
        <w:pStyle w:val="Turinys1"/>
        <w:tabs>
          <w:tab w:val="left" w:pos="720"/>
          <w:tab w:val="right" w:leader="dot" w:pos="9628"/>
        </w:tabs>
        <w:rPr>
          <w:rFonts w:eastAsiaTheme="minorEastAsia"/>
          <w:noProof/>
          <w:kern w:val="2"/>
          <w:sz w:val="24"/>
          <w:szCs w:val="24"/>
          <w:lang w:eastAsia="lt-LT"/>
          <w14:ligatures w14:val="standardContextual"/>
        </w:rPr>
      </w:pPr>
      <w:hyperlink w:anchor="_Toc196499929" w:history="1">
        <w:r w:rsidRPr="00D42A0E">
          <w:rPr>
            <w:rStyle w:val="Hipersaitas"/>
            <w:rFonts w:cstheme="minorHAnsi"/>
            <w:b/>
            <w:noProof/>
          </w:rPr>
          <w:t>14.</w:t>
        </w:r>
        <w:r>
          <w:rPr>
            <w:rFonts w:eastAsiaTheme="minorEastAsia"/>
            <w:noProof/>
            <w:kern w:val="2"/>
            <w:sz w:val="24"/>
            <w:szCs w:val="24"/>
            <w:lang w:eastAsia="lt-LT"/>
            <w14:ligatures w14:val="standardContextual"/>
          </w:rPr>
          <w:tab/>
        </w:r>
        <w:r w:rsidRPr="00D42A0E">
          <w:rPr>
            <w:rStyle w:val="Hipersaitas"/>
            <w:rFonts w:cstheme="minorHAnsi"/>
            <w:b/>
            <w:noProof/>
          </w:rPr>
          <w:t>Kitos sąlygos</w:t>
        </w:r>
        <w:r>
          <w:rPr>
            <w:noProof/>
            <w:webHidden/>
          </w:rPr>
          <w:tab/>
        </w:r>
        <w:r>
          <w:rPr>
            <w:noProof/>
            <w:webHidden/>
          </w:rPr>
          <w:fldChar w:fldCharType="begin"/>
        </w:r>
        <w:r>
          <w:rPr>
            <w:noProof/>
            <w:webHidden/>
          </w:rPr>
          <w:instrText xml:space="preserve"> PAGEREF _Toc196499929 \h </w:instrText>
        </w:r>
        <w:r>
          <w:rPr>
            <w:noProof/>
            <w:webHidden/>
          </w:rPr>
        </w:r>
        <w:r>
          <w:rPr>
            <w:noProof/>
            <w:webHidden/>
          </w:rPr>
          <w:fldChar w:fldCharType="separate"/>
        </w:r>
        <w:r>
          <w:rPr>
            <w:noProof/>
            <w:webHidden/>
          </w:rPr>
          <w:t>6</w:t>
        </w:r>
        <w:r>
          <w:rPr>
            <w:noProof/>
            <w:webHidden/>
          </w:rPr>
          <w:fldChar w:fldCharType="end"/>
        </w:r>
      </w:hyperlink>
    </w:p>
    <w:p w14:paraId="01672EB0" w14:textId="7AE88C42" w:rsidR="00304D3C" w:rsidRDefault="00304D3C">
      <w:pPr>
        <w:pStyle w:val="Turinys1"/>
        <w:tabs>
          <w:tab w:val="right" w:leader="dot" w:pos="9628"/>
        </w:tabs>
        <w:rPr>
          <w:rFonts w:eastAsiaTheme="minorEastAsia"/>
          <w:noProof/>
          <w:kern w:val="2"/>
          <w:sz w:val="24"/>
          <w:szCs w:val="24"/>
          <w:lang w:eastAsia="lt-LT"/>
          <w14:ligatures w14:val="standardContextual"/>
        </w:rPr>
      </w:pPr>
      <w:hyperlink w:anchor="_Toc196499930" w:history="1">
        <w:r w:rsidRPr="00D42A0E">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_Toc196499930 \h </w:instrText>
        </w:r>
        <w:r>
          <w:rPr>
            <w:noProof/>
            <w:webHidden/>
          </w:rPr>
        </w:r>
        <w:r>
          <w:rPr>
            <w:noProof/>
            <w:webHidden/>
          </w:rPr>
          <w:fldChar w:fldCharType="separate"/>
        </w:r>
        <w:r>
          <w:rPr>
            <w:noProof/>
            <w:webHidden/>
          </w:rPr>
          <w:t>7</w:t>
        </w:r>
        <w:r>
          <w:rPr>
            <w:noProof/>
            <w:webHidden/>
          </w:rPr>
          <w:fldChar w:fldCharType="end"/>
        </w:r>
      </w:hyperlink>
    </w:p>
    <w:p w14:paraId="6E76D40D" w14:textId="66AAFAD0" w:rsidR="00304D3C" w:rsidRDefault="00304D3C">
      <w:pPr>
        <w:pStyle w:val="Turinys2"/>
        <w:tabs>
          <w:tab w:val="right" w:leader="dot" w:pos="9628"/>
        </w:tabs>
        <w:rPr>
          <w:rFonts w:eastAsiaTheme="minorEastAsia"/>
          <w:noProof/>
          <w:kern w:val="2"/>
          <w:sz w:val="24"/>
          <w:szCs w:val="24"/>
          <w:lang w:eastAsia="lt-LT"/>
          <w14:ligatures w14:val="standardContextual"/>
        </w:rPr>
      </w:pPr>
      <w:hyperlink w:anchor="_Toc196499931" w:history="1">
        <w:r w:rsidRPr="00D42A0E">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_Toc196499931 \h </w:instrText>
        </w:r>
        <w:r>
          <w:rPr>
            <w:noProof/>
            <w:webHidden/>
          </w:rPr>
        </w:r>
        <w:r>
          <w:rPr>
            <w:noProof/>
            <w:webHidden/>
          </w:rPr>
          <w:fldChar w:fldCharType="separate"/>
        </w:r>
        <w:r>
          <w:rPr>
            <w:noProof/>
            <w:webHidden/>
          </w:rPr>
          <w:t>10</w:t>
        </w:r>
        <w:r>
          <w:rPr>
            <w:noProof/>
            <w:webHidden/>
          </w:rPr>
          <w:fldChar w:fldCharType="end"/>
        </w:r>
      </w:hyperlink>
    </w:p>
    <w:p w14:paraId="5FB1E6D1" w14:textId="7848E19E" w:rsidR="00304D3C" w:rsidRDefault="00304D3C">
      <w:pPr>
        <w:pStyle w:val="Turinys2"/>
        <w:tabs>
          <w:tab w:val="right" w:leader="dot" w:pos="9628"/>
        </w:tabs>
        <w:rPr>
          <w:rFonts w:eastAsiaTheme="minorEastAsia"/>
          <w:noProof/>
          <w:kern w:val="2"/>
          <w:sz w:val="24"/>
          <w:szCs w:val="24"/>
          <w:lang w:eastAsia="lt-LT"/>
          <w14:ligatures w14:val="standardContextual"/>
        </w:rPr>
      </w:pPr>
      <w:hyperlink w:anchor="_Toc196499932" w:history="1">
        <w:r w:rsidRPr="00D42A0E">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_Toc196499932 \h </w:instrText>
        </w:r>
        <w:r>
          <w:rPr>
            <w:noProof/>
            <w:webHidden/>
          </w:rPr>
        </w:r>
        <w:r>
          <w:rPr>
            <w:noProof/>
            <w:webHidden/>
          </w:rPr>
          <w:fldChar w:fldCharType="separate"/>
        </w:r>
        <w:r>
          <w:rPr>
            <w:noProof/>
            <w:webHidden/>
          </w:rPr>
          <w:t>10</w:t>
        </w:r>
        <w:r>
          <w:rPr>
            <w:noProof/>
            <w:webHidden/>
          </w:rPr>
          <w:fldChar w:fldCharType="end"/>
        </w:r>
      </w:hyperlink>
    </w:p>
    <w:p w14:paraId="46F0BB1D" w14:textId="5647A61F" w:rsidR="00304D3C" w:rsidRDefault="00304D3C">
      <w:pPr>
        <w:pStyle w:val="Turinys2"/>
        <w:tabs>
          <w:tab w:val="right" w:leader="dot" w:pos="9628"/>
        </w:tabs>
        <w:rPr>
          <w:rFonts w:eastAsiaTheme="minorEastAsia"/>
          <w:noProof/>
          <w:kern w:val="2"/>
          <w:sz w:val="24"/>
          <w:szCs w:val="24"/>
          <w:lang w:eastAsia="lt-LT"/>
          <w14:ligatures w14:val="standardContextual"/>
        </w:rPr>
      </w:pPr>
      <w:hyperlink w:anchor="_Toc196499933" w:history="1">
        <w:r w:rsidRPr="00D42A0E">
          <w:rPr>
            <w:rStyle w:val="Hipersaitas"/>
            <w:rFonts w:eastAsia="Calibri" w:cstheme="minorHAnsi"/>
            <w:noProof/>
          </w:rPr>
          <w:t xml:space="preserve">Pirkimo sąlygų 4 priedas „EBVPD“ </w:t>
        </w:r>
        <w:r w:rsidRPr="00D42A0E">
          <w:rPr>
            <w:rStyle w:val="Hipersaitas"/>
            <w:rFonts w:cstheme="minorHAnsi"/>
            <w:noProof/>
          </w:rPr>
          <w:t>(XML formatu)</w:t>
        </w:r>
        <w:r>
          <w:rPr>
            <w:noProof/>
            <w:webHidden/>
          </w:rPr>
          <w:tab/>
        </w:r>
        <w:r>
          <w:rPr>
            <w:noProof/>
            <w:webHidden/>
          </w:rPr>
          <w:fldChar w:fldCharType="begin"/>
        </w:r>
        <w:r>
          <w:rPr>
            <w:noProof/>
            <w:webHidden/>
          </w:rPr>
          <w:instrText xml:space="preserve"> PAGEREF _Toc196499933 \h </w:instrText>
        </w:r>
        <w:r>
          <w:rPr>
            <w:noProof/>
            <w:webHidden/>
          </w:rPr>
        </w:r>
        <w:r>
          <w:rPr>
            <w:noProof/>
            <w:webHidden/>
          </w:rPr>
          <w:fldChar w:fldCharType="separate"/>
        </w:r>
        <w:r>
          <w:rPr>
            <w:noProof/>
            <w:webHidden/>
          </w:rPr>
          <w:t>18</w:t>
        </w:r>
        <w:r>
          <w:rPr>
            <w:noProof/>
            <w:webHidden/>
          </w:rPr>
          <w:fldChar w:fldCharType="end"/>
        </w:r>
      </w:hyperlink>
    </w:p>
    <w:p w14:paraId="1C47238D" w14:textId="3B5668E1" w:rsidR="00304D3C" w:rsidRDefault="00304D3C">
      <w:pPr>
        <w:pStyle w:val="Turinys2"/>
        <w:tabs>
          <w:tab w:val="right" w:leader="dot" w:pos="9628"/>
        </w:tabs>
        <w:rPr>
          <w:rFonts w:eastAsiaTheme="minorEastAsia"/>
          <w:noProof/>
          <w:kern w:val="2"/>
          <w:sz w:val="24"/>
          <w:szCs w:val="24"/>
          <w:lang w:eastAsia="lt-LT"/>
          <w14:ligatures w14:val="standardContextual"/>
        </w:rPr>
      </w:pPr>
      <w:hyperlink w:anchor="_Toc196499934" w:history="1">
        <w:r w:rsidRPr="00D42A0E">
          <w:rPr>
            <w:rStyle w:val="Hipersaitas"/>
            <w:rFonts w:eastAsia="Calibri" w:cstheme="minorHAnsi"/>
            <w:noProof/>
          </w:rPr>
          <w:t>Pirkimo sąlygų 5 priedas „Pasiūlymo forma“</w:t>
        </w:r>
        <w:r>
          <w:rPr>
            <w:noProof/>
            <w:webHidden/>
          </w:rPr>
          <w:tab/>
        </w:r>
        <w:r>
          <w:rPr>
            <w:noProof/>
            <w:webHidden/>
          </w:rPr>
          <w:fldChar w:fldCharType="begin"/>
        </w:r>
        <w:r>
          <w:rPr>
            <w:noProof/>
            <w:webHidden/>
          </w:rPr>
          <w:instrText xml:space="preserve"> PAGEREF _Toc196499934 \h </w:instrText>
        </w:r>
        <w:r>
          <w:rPr>
            <w:noProof/>
            <w:webHidden/>
          </w:rPr>
        </w:r>
        <w:r>
          <w:rPr>
            <w:noProof/>
            <w:webHidden/>
          </w:rPr>
          <w:fldChar w:fldCharType="separate"/>
        </w:r>
        <w:r>
          <w:rPr>
            <w:noProof/>
            <w:webHidden/>
          </w:rPr>
          <w:t>19</w:t>
        </w:r>
        <w:r>
          <w:rPr>
            <w:noProof/>
            <w:webHidden/>
          </w:rPr>
          <w:fldChar w:fldCharType="end"/>
        </w:r>
      </w:hyperlink>
    </w:p>
    <w:p w14:paraId="702B8DCB" w14:textId="44A9F414" w:rsidR="00304D3C" w:rsidRDefault="00304D3C">
      <w:pPr>
        <w:pStyle w:val="Turinys2"/>
        <w:tabs>
          <w:tab w:val="right" w:leader="dot" w:pos="9628"/>
        </w:tabs>
        <w:rPr>
          <w:rFonts w:eastAsiaTheme="minorEastAsia"/>
          <w:noProof/>
          <w:kern w:val="2"/>
          <w:sz w:val="24"/>
          <w:szCs w:val="24"/>
          <w:lang w:eastAsia="lt-LT"/>
          <w14:ligatures w14:val="standardContextual"/>
        </w:rPr>
      </w:pPr>
      <w:hyperlink w:anchor="_Toc196499935" w:history="1">
        <w:r w:rsidRPr="00D42A0E">
          <w:rPr>
            <w:rStyle w:val="Hipersaitas"/>
            <w:rFonts w:cstheme="minorHAnsi"/>
            <w:noProof/>
          </w:rPr>
          <w:t>Pirkimo sąlygų 6 priedas „Sutarties projektas“</w:t>
        </w:r>
        <w:r>
          <w:rPr>
            <w:noProof/>
            <w:webHidden/>
          </w:rPr>
          <w:tab/>
        </w:r>
        <w:r>
          <w:rPr>
            <w:noProof/>
            <w:webHidden/>
          </w:rPr>
          <w:fldChar w:fldCharType="begin"/>
        </w:r>
        <w:r>
          <w:rPr>
            <w:noProof/>
            <w:webHidden/>
          </w:rPr>
          <w:instrText xml:space="preserve"> PAGEREF _Toc196499935 \h </w:instrText>
        </w:r>
        <w:r>
          <w:rPr>
            <w:noProof/>
            <w:webHidden/>
          </w:rPr>
        </w:r>
        <w:r>
          <w:rPr>
            <w:noProof/>
            <w:webHidden/>
          </w:rPr>
          <w:fldChar w:fldCharType="separate"/>
        </w:r>
        <w:r>
          <w:rPr>
            <w:noProof/>
            <w:webHidden/>
          </w:rPr>
          <w:t>20</w:t>
        </w:r>
        <w:r>
          <w:rPr>
            <w:noProof/>
            <w:webHidden/>
          </w:rPr>
          <w:fldChar w:fldCharType="end"/>
        </w:r>
      </w:hyperlink>
    </w:p>
    <w:p w14:paraId="51EBA014" w14:textId="5EEE4E78" w:rsidR="00304D3C" w:rsidRDefault="00304D3C">
      <w:pPr>
        <w:pStyle w:val="Turinys2"/>
        <w:tabs>
          <w:tab w:val="right" w:leader="dot" w:pos="9628"/>
        </w:tabs>
        <w:rPr>
          <w:rFonts w:eastAsiaTheme="minorEastAsia"/>
          <w:noProof/>
          <w:kern w:val="2"/>
          <w:sz w:val="24"/>
          <w:szCs w:val="24"/>
          <w:lang w:eastAsia="lt-LT"/>
          <w14:ligatures w14:val="standardContextual"/>
        </w:rPr>
      </w:pPr>
      <w:hyperlink w:anchor="_Toc196499936" w:history="1">
        <w:r w:rsidRPr="00D42A0E">
          <w:rPr>
            <w:rStyle w:val="Hipersaitas"/>
            <w:rFonts w:eastAsia="Calibri" w:cstheme="minorHAnsi"/>
            <w:noProof/>
          </w:rPr>
          <w:t>Pirkimo sąlygų 7 priedas „Tiekėjų kvalifikacijos reikalavimai“</w:t>
        </w:r>
        <w:r>
          <w:rPr>
            <w:noProof/>
            <w:webHidden/>
          </w:rPr>
          <w:tab/>
        </w:r>
        <w:r>
          <w:rPr>
            <w:noProof/>
            <w:webHidden/>
          </w:rPr>
          <w:fldChar w:fldCharType="begin"/>
        </w:r>
        <w:r>
          <w:rPr>
            <w:noProof/>
            <w:webHidden/>
          </w:rPr>
          <w:instrText xml:space="preserve"> PAGEREF _Toc196499936 \h </w:instrText>
        </w:r>
        <w:r>
          <w:rPr>
            <w:noProof/>
            <w:webHidden/>
          </w:rPr>
        </w:r>
        <w:r>
          <w:rPr>
            <w:noProof/>
            <w:webHidden/>
          </w:rPr>
          <w:fldChar w:fldCharType="separate"/>
        </w:r>
        <w:r>
          <w:rPr>
            <w:noProof/>
            <w:webHidden/>
          </w:rPr>
          <w:t>20</w:t>
        </w:r>
        <w:r>
          <w:rPr>
            <w:noProof/>
            <w:webHidden/>
          </w:rPr>
          <w:fldChar w:fldCharType="end"/>
        </w:r>
      </w:hyperlink>
    </w:p>
    <w:p w14:paraId="5768F881" w14:textId="10FAAEF1" w:rsidR="00304D3C" w:rsidRDefault="00304D3C">
      <w:pPr>
        <w:pStyle w:val="Turinys2"/>
        <w:tabs>
          <w:tab w:val="right" w:leader="dot" w:pos="9628"/>
        </w:tabs>
        <w:rPr>
          <w:rFonts w:eastAsiaTheme="minorEastAsia"/>
          <w:noProof/>
          <w:kern w:val="2"/>
          <w:sz w:val="24"/>
          <w:szCs w:val="24"/>
          <w:lang w:eastAsia="lt-LT"/>
          <w14:ligatures w14:val="standardContextual"/>
        </w:rPr>
      </w:pPr>
      <w:hyperlink w:anchor="_Toc196499937" w:history="1">
        <w:r w:rsidRPr="00D42A0E">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_Toc196499937 \h </w:instrText>
        </w:r>
        <w:r>
          <w:rPr>
            <w:noProof/>
            <w:webHidden/>
          </w:rPr>
        </w:r>
        <w:r>
          <w:rPr>
            <w:noProof/>
            <w:webHidden/>
          </w:rPr>
          <w:fldChar w:fldCharType="separate"/>
        </w:r>
        <w:r>
          <w:rPr>
            <w:noProof/>
            <w:webHidden/>
          </w:rPr>
          <w:t>20</w:t>
        </w:r>
        <w:r>
          <w:rPr>
            <w:noProof/>
            <w:webHidden/>
          </w:rPr>
          <w:fldChar w:fldCharType="end"/>
        </w:r>
      </w:hyperlink>
    </w:p>
    <w:p w14:paraId="71125383" w14:textId="4FDCBFEE" w:rsidR="00304D3C" w:rsidRDefault="00304D3C">
      <w:pPr>
        <w:pStyle w:val="Turinys2"/>
        <w:tabs>
          <w:tab w:val="right" w:leader="dot" w:pos="9628"/>
        </w:tabs>
        <w:rPr>
          <w:rFonts w:eastAsiaTheme="minorEastAsia"/>
          <w:noProof/>
          <w:kern w:val="2"/>
          <w:sz w:val="24"/>
          <w:szCs w:val="24"/>
          <w:lang w:eastAsia="lt-LT"/>
          <w14:ligatures w14:val="standardContextual"/>
        </w:rPr>
      </w:pPr>
      <w:hyperlink w:anchor="_Toc196499938" w:history="1">
        <w:r w:rsidRPr="00D42A0E">
          <w:rPr>
            <w:rStyle w:val="Hipersaitas"/>
            <w:rFonts w:eastAsia="Calibri" w:cstheme="minorHAnsi"/>
            <w:noProof/>
          </w:rPr>
          <w:t>Pirkimo</w:t>
        </w:r>
        <w:r w:rsidRPr="00D42A0E">
          <w:rPr>
            <w:rStyle w:val="Hipersaitas"/>
            <w:noProof/>
          </w:rPr>
          <w:t xml:space="preserve">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_Toc196499938 \h </w:instrText>
        </w:r>
        <w:r>
          <w:rPr>
            <w:noProof/>
            <w:webHidden/>
          </w:rPr>
        </w:r>
        <w:r>
          <w:rPr>
            <w:noProof/>
            <w:webHidden/>
          </w:rPr>
          <w:fldChar w:fldCharType="separate"/>
        </w:r>
        <w:r>
          <w:rPr>
            <w:noProof/>
            <w:webHidden/>
          </w:rPr>
          <w:t>21</w:t>
        </w:r>
        <w:r>
          <w:rPr>
            <w:noProof/>
            <w:webHidden/>
          </w:rPr>
          <w:fldChar w:fldCharType="end"/>
        </w:r>
      </w:hyperlink>
    </w:p>
    <w:p w14:paraId="671AC2F2" w14:textId="6B6E576D" w:rsidR="00304D3C" w:rsidRDefault="00304D3C">
      <w:pPr>
        <w:pStyle w:val="Turinys2"/>
        <w:tabs>
          <w:tab w:val="right" w:leader="dot" w:pos="9628"/>
        </w:tabs>
        <w:rPr>
          <w:rFonts w:eastAsiaTheme="minorEastAsia"/>
          <w:noProof/>
          <w:kern w:val="2"/>
          <w:sz w:val="24"/>
          <w:szCs w:val="24"/>
          <w:lang w:eastAsia="lt-LT"/>
          <w14:ligatures w14:val="standardContextual"/>
        </w:rPr>
      </w:pPr>
      <w:hyperlink w:anchor="_Toc196499939" w:history="1">
        <w:r w:rsidRPr="00D42A0E">
          <w:rPr>
            <w:rStyle w:val="Hipersaitas"/>
            <w:rFonts w:eastAsia="Calibri" w:cstheme="minorHAnsi"/>
            <w:noProof/>
          </w:rPr>
          <w:t>Pirkimo sąlygų 10 priedas „Nacionalinio saugumo atitikties deklaracija“</w:t>
        </w:r>
        <w:r>
          <w:rPr>
            <w:noProof/>
            <w:webHidden/>
          </w:rPr>
          <w:tab/>
        </w:r>
        <w:r>
          <w:rPr>
            <w:noProof/>
            <w:webHidden/>
          </w:rPr>
          <w:fldChar w:fldCharType="begin"/>
        </w:r>
        <w:r>
          <w:rPr>
            <w:noProof/>
            <w:webHidden/>
          </w:rPr>
          <w:instrText xml:space="preserve"> PAGEREF _Toc196499939 \h </w:instrText>
        </w:r>
        <w:r>
          <w:rPr>
            <w:noProof/>
            <w:webHidden/>
          </w:rPr>
        </w:r>
        <w:r>
          <w:rPr>
            <w:noProof/>
            <w:webHidden/>
          </w:rPr>
          <w:fldChar w:fldCharType="separate"/>
        </w:r>
        <w:r>
          <w:rPr>
            <w:noProof/>
            <w:webHidden/>
          </w:rPr>
          <w:t>21</w:t>
        </w:r>
        <w:r>
          <w:rPr>
            <w:noProof/>
            <w:webHidden/>
          </w:rPr>
          <w:fldChar w:fldCharType="end"/>
        </w:r>
      </w:hyperlink>
    </w:p>
    <w:p w14:paraId="08B5AF95" w14:textId="4C1B7FFB" w:rsidR="00304D3C" w:rsidRDefault="00304D3C">
      <w:pPr>
        <w:pStyle w:val="Turinys2"/>
        <w:tabs>
          <w:tab w:val="right" w:leader="dot" w:pos="9628"/>
        </w:tabs>
        <w:rPr>
          <w:rFonts w:eastAsiaTheme="minorEastAsia"/>
          <w:noProof/>
          <w:kern w:val="2"/>
          <w:sz w:val="24"/>
          <w:szCs w:val="24"/>
          <w:lang w:eastAsia="lt-LT"/>
          <w14:ligatures w14:val="standardContextual"/>
        </w:rPr>
      </w:pPr>
      <w:hyperlink w:anchor="_Toc196499940" w:history="1">
        <w:r w:rsidRPr="00D42A0E">
          <w:rPr>
            <w:rStyle w:val="Hipersaitas"/>
            <w:rFonts w:eastAsia="Calibri" w:cstheme="minorHAnsi"/>
            <w:noProof/>
          </w:rPr>
          <w:t>Pirkimo sąlygų 11 priedas „Pasiūlymų ekonominio naudingumo vertinimo metodika“</w:t>
        </w:r>
        <w:r>
          <w:rPr>
            <w:noProof/>
            <w:webHidden/>
          </w:rPr>
          <w:tab/>
        </w:r>
        <w:r>
          <w:rPr>
            <w:noProof/>
            <w:webHidden/>
          </w:rPr>
          <w:fldChar w:fldCharType="begin"/>
        </w:r>
        <w:r>
          <w:rPr>
            <w:noProof/>
            <w:webHidden/>
          </w:rPr>
          <w:instrText xml:space="preserve"> PAGEREF _Toc196499940 \h </w:instrText>
        </w:r>
        <w:r>
          <w:rPr>
            <w:noProof/>
            <w:webHidden/>
          </w:rPr>
        </w:r>
        <w:r>
          <w:rPr>
            <w:noProof/>
            <w:webHidden/>
          </w:rPr>
          <w:fldChar w:fldCharType="separate"/>
        </w:r>
        <w:r>
          <w:rPr>
            <w:noProof/>
            <w:webHidden/>
          </w:rPr>
          <w:t>21</w:t>
        </w:r>
        <w:r>
          <w:rPr>
            <w:noProof/>
            <w:webHidden/>
          </w:rPr>
          <w:fldChar w:fldCharType="end"/>
        </w:r>
      </w:hyperlink>
    </w:p>
    <w:p w14:paraId="6B047618" w14:textId="3D1DAFA9" w:rsidR="00660152"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fldChar w:fldCharType="end"/>
      </w:r>
    </w:p>
    <w:p w14:paraId="64821EC3" w14:textId="77777777" w:rsidR="002B1DD6" w:rsidRDefault="002B1DD6" w:rsidP="00571120">
      <w:pPr>
        <w:jc w:val="center"/>
        <w:rPr>
          <w:rFonts w:ascii="Times New Roman" w:hAnsi="Times New Roman" w:cs="Times New Roman"/>
          <w:b/>
          <w:bCs/>
          <w:lang w:eastAsia="lt-LT"/>
        </w:rPr>
      </w:pPr>
    </w:p>
    <w:p w14:paraId="153713B4" w14:textId="77777777" w:rsidR="002B1DD6" w:rsidRDefault="002B1DD6" w:rsidP="00571120">
      <w:pPr>
        <w:jc w:val="center"/>
        <w:rPr>
          <w:rFonts w:ascii="Times New Roman" w:hAnsi="Times New Roman" w:cs="Times New Roman"/>
          <w:b/>
          <w:bCs/>
          <w:lang w:eastAsia="lt-LT"/>
        </w:rPr>
      </w:pPr>
    </w:p>
    <w:p w14:paraId="6DD2D3B8" w14:textId="77777777" w:rsidR="002B1DD6" w:rsidRDefault="002B1DD6" w:rsidP="00571120">
      <w:pPr>
        <w:jc w:val="center"/>
        <w:rPr>
          <w:rFonts w:ascii="Times New Roman" w:hAnsi="Times New Roman" w:cs="Times New Roman"/>
          <w:b/>
          <w:bCs/>
          <w:lang w:eastAsia="lt-LT"/>
        </w:rPr>
      </w:pPr>
    </w:p>
    <w:p w14:paraId="74C7B4CC" w14:textId="77777777" w:rsidR="00F218B9" w:rsidRDefault="00F218B9" w:rsidP="00571120">
      <w:pPr>
        <w:jc w:val="center"/>
        <w:rPr>
          <w:rFonts w:ascii="Times New Roman" w:hAnsi="Times New Roman" w:cs="Times New Roman"/>
          <w:b/>
          <w:bCs/>
          <w:lang w:eastAsia="lt-LT"/>
        </w:rPr>
      </w:pPr>
    </w:p>
    <w:p w14:paraId="4124139F" w14:textId="77777777" w:rsidR="002B1DD6" w:rsidRPr="00C018E6" w:rsidRDefault="002B1DD6" w:rsidP="00571120">
      <w:pPr>
        <w:jc w:val="center"/>
        <w:rPr>
          <w:rFonts w:cstheme="minorHAnsi"/>
          <w:b/>
          <w:bCs/>
          <w:lang w:eastAsia="lt-LT"/>
        </w:rPr>
      </w:pPr>
    </w:p>
    <w:p w14:paraId="0C67CB15" w14:textId="6A367387" w:rsidR="00A36D0D" w:rsidRPr="00C018E6" w:rsidRDefault="00966362"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4" w:name="_Toc196499917"/>
      <w:r w:rsidRPr="00C018E6">
        <w:rPr>
          <w:rFonts w:eastAsiaTheme="majorEastAsia" w:cstheme="minorHAnsi"/>
          <w:b/>
          <w:bCs/>
          <w:color w:val="8496B0" w:themeColor="text2" w:themeTint="99"/>
          <w:spacing w:val="4"/>
        </w:rPr>
        <w:t>Bendroji informacija</w:t>
      </w:r>
      <w:bookmarkEnd w:id="4"/>
    </w:p>
    <w:p w14:paraId="08785BD6" w14:textId="174E129F" w:rsidR="00A36D0D" w:rsidRPr="00C018E6" w:rsidRDefault="00A36D0D" w:rsidP="00E05575">
      <w:pPr>
        <w:pStyle w:val="Betarp"/>
        <w:numPr>
          <w:ilvl w:val="1"/>
          <w:numId w:val="38"/>
        </w:numPr>
        <w:tabs>
          <w:tab w:val="left" w:pos="426"/>
        </w:tabs>
        <w:spacing w:after="120"/>
        <w:contextualSpacing/>
        <w:jc w:val="both"/>
        <w:rPr>
          <w:rFonts w:cstheme="minorHAnsi"/>
          <w:b/>
          <w:bCs/>
          <w:sz w:val="22"/>
          <w:szCs w:val="22"/>
        </w:rPr>
      </w:pPr>
      <w:r w:rsidRPr="00D77208">
        <w:rPr>
          <w:rFonts w:cstheme="minorHAnsi"/>
          <w:bCs/>
          <w:sz w:val="22"/>
          <w:szCs w:val="22"/>
        </w:rPr>
        <w:t>Perkantysis subjektas -</w:t>
      </w:r>
      <w:r w:rsidRPr="00C018E6">
        <w:rPr>
          <w:rFonts w:cstheme="minorHAnsi"/>
          <w:b/>
          <w:sz w:val="22"/>
          <w:szCs w:val="22"/>
        </w:rPr>
        <w:t xml:space="preserve"> </w:t>
      </w:r>
      <w:r w:rsidRPr="00C018E6">
        <w:rPr>
          <w:rFonts w:cstheme="minorHAnsi"/>
          <w:sz w:val="22"/>
          <w:szCs w:val="22"/>
        </w:rPr>
        <w:t>Akcinė bendrovė „Klaipėdos energija“, Danės g. 8, LT-92109 Klaipėda, Įmonės kodas 140249252, PVM mokėtojo kodas LT402492515;</w:t>
      </w:r>
      <w:r w:rsidR="001D248E" w:rsidRPr="00C018E6">
        <w:rPr>
          <w:rFonts w:cstheme="minorHAnsi"/>
          <w:sz w:val="22"/>
          <w:szCs w:val="22"/>
        </w:rPr>
        <w:t xml:space="preserve"> Perkantysis subj</w:t>
      </w:r>
      <w:r w:rsidR="00EA1E67" w:rsidRPr="00C018E6">
        <w:rPr>
          <w:rFonts w:cstheme="minorHAnsi"/>
          <w:sz w:val="22"/>
          <w:szCs w:val="22"/>
        </w:rPr>
        <w:t>ek</w:t>
      </w:r>
      <w:r w:rsidR="001D248E" w:rsidRPr="00C018E6">
        <w:rPr>
          <w:rFonts w:cstheme="minorHAnsi"/>
          <w:sz w:val="22"/>
          <w:szCs w:val="22"/>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5408D472" w:rsidR="00A36D0D" w:rsidRPr="00C018E6" w:rsidRDefault="00A36D0D" w:rsidP="00E05575">
      <w:pPr>
        <w:pStyle w:val="Sraopastraipa"/>
        <w:numPr>
          <w:ilvl w:val="1"/>
          <w:numId w:val="38"/>
        </w:numPr>
        <w:spacing w:after="0" w:line="240" w:lineRule="auto"/>
        <w:jc w:val="both"/>
        <w:rPr>
          <w:rFonts w:cstheme="minorHAnsi"/>
        </w:rPr>
      </w:pPr>
      <w:r w:rsidRPr="00C018E6">
        <w:rPr>
          <w:rFonts w:cstheme="minorHAnsi"/>
          <w:color w:val="000000" w:themeColor="text1"/>
        </w:rPr>
        <w:t xml:space="preserve">Pirkimas neatliekamas naudojantis centralizuotų pirkimų katalogu, </w:t>
      </w:r>
      <w:r w:rsidRPr="00C018E6">
        <w:rPr>
          <w:rFonts w:cstheme="minorHAnsi"/>
        </w:rPr>
        <w:t xml:space="preserve">nes </w:t>
      </w:r>
      <w:r w:rsidR="00C018E6" w:rsidRPr="00C018E6">
        <w:rPr>
          <w:rFonts w:cstheme="minorHAnsi"/>
        </w:rPr>
        <w:t>tokių prekių šis katalogas nesiūlo</w:t>
      </w:r>
      <w:r w:rsidRPr="00C018E6">
        <w:rPr>
          <w:rFonts w:cstheme="minorHAnsi"/>
        </w:rPr>
        <w:t xml:space="preserve">.  </w:t>
      </w:r>
    </w:p>
    <w:p w14:paraId="3E9BEC68" w14:textId="7003BB84" w:rsidR="00A36D0D" w:rsidRPr="00C018E6" w:rsidRDefault="00A36D0D" w:rsidP="00E05575">
      <w:pPr>
        <w:pStyle w:val="Sraopastraipa"/>
        <w:numPr>
          <w:ilvl w:val="1"/>
          <w:numId w:val="38"/>
        </w:numPr>
        <w:spacing w:after="0" w:line="240" w:lineRule="auto"/>
        <w:jc w:val="both"/>
        <w:rPr>
          <w:rFonts w:eastAsia="Calibri" w:cstheme="minorHAnsi"/>
        </w:rPr>
      </w:pPr>
      <w:r w:rsidRPr="00C018E6">
        <w:rPr>
          <w:rFonts w:eastAsia="Times New Roman" w:cstheme="minorHAnsi"/>
        </w:rPr>
        <w:t>Perkantysis subjektas nerezervuoja teisės dalyvauti pirkime.</w:t>
      </w:r>
    </w:p>
    <w:p w14:paraId="7EC914B0" w14:textId="45D3774C" w:rsidR="00A36D0D" w:rsidRPr="00C018E6" w:rsidRDefault="00A36D0D" w:rsidP="00E05575">
      <w:pPr>
        <w:pStyle w:val="Sraopastraipa"/>
        <w:numPr>
          <w:ilvl w:val="1"/>
          <w:numId w:val="38"/>
        </w:numPr>
        <w:spacing w:after="0" w:line="240" w:lineRule="auto"/>
        <w:jc w:val="both"/>
        <w:rPr>
          <w:rFonts w:eastAsia="Calibri" w:cstheme="minorHAnsi"/>
        </w:rPr>
      </w:pPr>
      <w:r w:rsidRPr="00C018E6">
        <w:rPr>
          <w:rFonts w:cstheme="minorHAnsi"/>
        </w:rPr>
        <w:t>Stebėtojai dalyvauti Komisijos posėdžiuose nėra kviečiami.</w:t>
      </w:r>
    </w:p>
    <w:p w14:paraId="3D729D2C" w14:textId="04CFB2DE" w:rsidR="00A36D0D" w:rsidRPr="00C018E6" w:rsidRDefault="00A36D0D" w:rsidP="00E05575">
      <w:pPr>
        <w:pStyle w:val="Sraopastraipa"/>
        <w:numPr>
          <w:ilvl w:val="1"/>
          <w:numId w:val="38"/>
        </w:numPr>
        <w:tabs>
          <w:tab w:val="left" w:pos="993"/>
        </w:tabs>
        <w:spacing w:after="0" w:line="240" w:lineRule="auto"/>
        <w:jc w:val="both"/>
        <w:rPr>
          <w:rFonts w:eastAsia="Arial" w:cstheme="minorHAnsi"/>
        </w:rPr>
      </w:pPr>
      <w:r w:rsidRPr="00C018E6">
        <w:rPr>
          <w:rFonts w:eastAsia="Arial" w:cstheme="minorHAnsi"/>
        </w:rPr>
        <w:t>Išankstinis skelbimas apie pirkimą nebuvo paskelbtas.</w:t>
      </w:r>
    </w:p>
    <w:p w14:paraId="71046FA9" w14:textId="19BE6B7B" w:rsidR="00A36D0D" w:rsidRPr="00C018E6" w:rsidRDefault="00A36D0D"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 xml:space="preserve">Pirkime Perkantysis subjektas nenumato skelbti pranešimo dėl savanoriško </w:t>
      </w:r>
      <w:proofErr w:type="spellStart"/>
      <w:r w:rsidRPr="00C018E6">
        <w:rPr>
          <w:rFonts w:cstheme="minorHAnsi"/>
          <w:i/>
          <w:iCs/>
        </w:rPr>
        <w:t>ex</w:t>
      </w:r>
      <w:proofErr w:type="spellEnd"/>
      <w:r w:rsidRPr="00C018E6">
        <w:rPr>
          <w:rFonts w:cstheme="minorHAnsi"/>
          <w:i/>
          <w:iCs/>
        </w:rPr>
        <w:t xml:space="preserve"> ante</w:t>
      </w:r>
      <w:r w:rsidRPr="00C018E6">
        <w:rPr>
          <w:rFonts w:cstheme="minorHAnsi"/>
        </w:rPr>
        <w:t xml:space="preserve"> skaidrumo.</w:t>
      </w:r>
    </w:p>
    <w:p w14:paraId="42600F6A" w14:textId="63AF57B3" w:rsidR="00FC2111" w:rsidRPr="00C018E6" w:rsidRDefault="00FC2111"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Perkantysis subjektas pirkime netaikys elektroninio aukciono.</w:t>
      </w:r>
    </w:p>
    <w:p w14:paraId="523C8C99" w14:textId="707D68BC" w:rsidR="00A36D0D" w:rsidRPr="00C018E6" w:rsidRDefault="00A36D0D"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 xml:space="preserve">Pirkime neleidžiama pateikti alternatyvių pasiūlymų. </w:t>
      </w:r>
    </w:p>
    <w:p w14:paraId="3AD2B931" w14:textId="69C10F15" w:rsidR="00B93065" w:rsidRPr="00C018E6" w:rsidRDefault="00B93065"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Perkantysis subjektas neriboja tiekėjų galimybes pasitelkti subtiekėjus esminių užduočių atlikimui.</w:t>
      </w:r>
    </w:p>
    <w:p w14:paraId="77EA9A20" w14:textId="77777777" w:rsidR="00A36D0D" w:rsidRPr="00C018E6" w:rsidRDefault="00A36D0D" w:rsidP="00E05575">
      <w:pPr>
        <w:pStyle w:val="Sraopastraipa"/>
        <w:numPr>
          <w:ilvl w:val="1"/>
          <w:numId w:val="38"/>
        </w:numPr>
        <w:tabs>
          <w:tab w:val="left" w:pos="284"/>
        </w:tabs>
        <w:spacing w:after="0" w:line="240" w:lineRule="auto"/>
        <w:jc w:val="both"/>
        <w:rPr>
          <w:rFonts w:cstheme="minorHAnsi"/>
        </w:rPr>
      </w:pPr>
      <w:r w:rsidRPr="00C018E6">
        <w:rPr>
          <w:rFonts w:eastAsia="Arial" w:cstheme="minorHAnsi"/>
          <w:color w:val="333333"/>
        </w:rPr>
        <w:t>Bendrosios pirkimo sąlygos yra neatskiriama šių pirkimo sąlygų dalis.</w:t>
      </w:r>
    </w:p>
    <w:p w14:paraId="57E6BADD" w14:textId="77777777" w:rsidR="00A36D0D" w:rsidRPr="00C018E6" w:rsidRDefault="00A36D0D" w:rsidP="00A36D0D">
      <w:pPr>
        <w:pStyle w:val="Sraopastraipa"/>
        <w:autoSpaceDE w:val="0"/>
        <w:autoSpaceDN w:val="0"/>
        <w:adjustRightInd w:val="0"/>
        <w:spacing w:line="240" w:lineRule="auto"/>
        <w:ind w:left="360"/>
        <w:contextualSpacing w:val="0"/>
        <w:rPr>
          <w:rFonts w:cstheme="minorHAnsi"/>
          <w:b/>
          <w:bCs/>
          <w:lang w:eastAsia="lt-LT"/>
        </w:rPr>
      </w:pPr>
    </w:p>
    <w:p w14:paraId="336B2B51" w14:textId="27F30063" w:rsidR="00A36D0D" w:rsidRPr="00C018E6" w:rsidRDefault="00166BA0"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5" w:name="_Toc196499918"/>
      <w:r w:rsidRPr="00C018E6">
        <w:rPr>
          <w:rFonts w:eastAsiaTheme="majorEastAsia" w:cstheme="minorHAnsi"/>
          <w:b/>
          <w:bCs/>
          <w:color w:val="8496B0" w:themeColor="text2" w:themeTint="99"/>
          <w:spacing w:val="4"/>
        </w:rPr>
        <w:t>Pirkimo objektas</w:t>
      </w:r>
      <w:bookmarkEnd w:id="5"/>
    </w:p>
    <w:p w14:paraId="1DE40006" w14:textId="6715ED69" w:rsidR="00A36D0D" w:rsidRPr="008809B4" w:rsidRDefault="00166BA0" w:rsidP="00E05575">
      <w:pPr>
        <w:pStyle w:val="Betarp"/>
        <w:numPr>
          <w:ilvl w:val="1"/>
          <w:numId w:val="39"/>
        </w:numPr>
        <w:tabs>
          <w:tab w:val="left" w:pos="426"/>
        </w:tabs>
        <w:spacing w:after="120"/>
        <w:contextualSpacing/>
        <w:jc w:val="both"/>
        <w:rPr>
          <w:rFonts w:cstheme="minorHAnsi"/>
          <w:color w:val="FF0000"/>
          <w:sz w:val="22"/>
          <w:szCs w:val="22"/>
        </w:rPr>
      </w:pPr>
      <w:r w:rsidRPr="00C018E6">
        <w:rPr>
          <w:rFonts w:eastAsia="Calibri" w:cstheme="minorHAnsi"/>
          <w:color w:val="000000" w:themeColor="text1"/>
          <w:sz w:val="22"/>
          <w:szCs w:val="22"/>
        </w:rPr>
        <w:t>Perkan</w:t>
      </w:r>
      <w:r w:rsidR="00F70732">
        <w:rPr>
          <w:rFonts w:eastAsia="Calibri" w:cstheme="minorHAnsi"/>
          <w:color w:val="000000" w:themeColor="text1"/>
          <w:sz w:val="22"/>
          <w:szCs w:val="22"/>
        </w:rPr>
        <w:t>čiojo</w:t>
      </w:r>
      <w:r w:rsidRPr="00C018E6">
        <w:rPr>
          <w:rFonts w:eastAsia="Calibri" w:cstheme="minorHAnsi"/>
          <w:color w:val="000000" w:themeColor="text1"/>
          <w:sz w:val="22"/>
          <w:szCs w:val="22"/>
        </w:rPr>
        <w:t xml:space="preserve"> subjekt</w:t>
      </w:r>
      <w:r w:rsidR="00F70732">
        <w:rPr>
          <w:rFonts w:eastAsia="Calibri" w:cstheme="minorHAnsi"/>
          <w:color w:val="000000" w:themeColor="text1"/>
          <w:sz w:val="22"/>
          <w:szCs w:val="22"/>
        </w:rPr>
        <w:t>o</w:t>
      </w:r>
      <w:r w:rsidR="00A36D0D" w:rsidRPr="00C018E6">
        <w:rPr>
          <w:rFonts w:eastAsia="Calibri" w:cstheme="minorHAnsi"/>
          <w:color w:val="000000" w:themeColor="text1"/>
          <w:sz w:val="22"/>
          <w:szCs w:val="22"/>
        </w:rPr>
        <w:t xml:space="preserve"> </w:t>
      </w:r>
      <w:r w:rsidR="00A36D0D" w:rsidRPr="003500F0">
        <w:rPr>
          <w:rFonts w:eastAsia="Calibri" w:cstheme="minorHAnsi"/>
          <w:sz w:val="22"/>
          <w:szCs w:val="22"/>
        </w:rPr>
        <w:t>numato</w:t>
      </w:r>
      <w:r w:rsidR="00F70732">
        <w:rPr>
          <w:rFonts w:eastAsia="Calibri" w:cstheme="minorHAnsi"/>
          <w:sz w:val="22"/>
          <w:szCs w:val="22"/>
        </w:rPr>
        <w:t>mas</w:t>
      </w:r>
      <w:r w:rsidR="00A36D0D" w:rsidRPr="003500F0">
        <w:rPr>
          <w:rFonts w:eastAsia="Calibri" w:cstheme="minorHAnsi"/>
          <w:sz w:val="22"/>
          <w:szCs w:val="22"/>
        </w:rPr>
        <w:t xml:space="preserve"> įsigyti</w:t>
      </w:r>
      <w:r w:rsidR="00F70732">
        <w:rPr>
          <w:rFonts w:eastAsia="Calibri" w:cstheme="minorHAnsi"/>
          <w:sz w:val="22"/>
          <w:szCs w:val="22"/>
        </w:rPr>
        <w:t xml:space="preserve"> pirkimo objektas:</w:t>
      </w:r>
      <w:r w:rsidR="00A36D0D" w:rsidRPr="003500F0">
        <w:rPr>
          <w:rFonts w:eastAsia="Calibri" w:cstheme="minorHAnsi"/>
          <w:sz w:val="22"/>
          <w:szCs w:val="22"/>
        </w:rPr>
        <w:t xml:space="preserve"> </w:t>
      </w:r>
      <w:r w:rsidR="00460D7B">
        <w:rPr>
          <w:rFonts w:cstheme="minorHAnsi"/>
          <w:sz w:val="22"/>
          <w:szCs w:val="22"/>
        </w:rPr>
        <w:t xml:space="preserve">Termofikacinės sklendės ir </w:t>
      </w:r>
      <w:r w:rsidR="00534AD6">
        <w:rPr>
          <w:rFonts w:cstheme="minorHAnsi"/>
          <w:sz w:val="22"/>
          <w:szCs w:val="22"/>
        </w:rPr>
        <w:t xml:space="preserve">jų </w:t>
      </w:r>
      <w:r w:rsidR="00460D7B">
        <w:rPr>
          <w:rFonts w:cstheme="minorHAnsi"/>
          <w:sz w:val="22"/>
          <w:szCs w:val="22"/>
        </w:rPr>
        <w:t>sumontavimo paslaugos</w:t>
      </w:r>
      <w:r w:rsidR="008809B4" w:rsidRPr="00F218B9">
        <w:rPr>
          <w:rFonts w:cstheme="minorHAnsi"/>
          <w:sz w:val="22"/>
          <w:szCs w:val="22"/>
        </w:rPr>
        <w:t xml:space="preserve"> (toliau – Prekės)</w:t>
      </w:r>
      <w:r w:rsidR="00A36D0D" w:rsidRPr="00F218B9">
        <w:rPr>
          <w:rFonts w:eastAsia="Calibri" w:cstheme="minorHAnsi"/>
          <w:sz w:val="22"/>
          <w:szCs w:val="22"/>
        </w:rPr>
        <w:t>.</w:t>
      </w:r>
      <w:r w:rsidR="00A36D0D" w:rsidRPr="00F218B9">
        <w:rPr>
          <w:rFonts w:cstheme="minorHAnsi"/>
          <w:sz w:val="22"/>
          <w:szCs w:val="22"/>
        </w:rPr>
        <w:t xml:space="preserve"> </w:t>
      </w:r>
    </w:p>
    <w:p w14:paraId="5BD1C427" w14:textId="5B7CA046" w:rsidR="008809B4" w:rsidRPr="008809B4" w:rsidRDefault="008809B4" w:rsidP="00E05575">
      <w:pPr>
        <w:pStyle w:val="Betarp"/>
        <w:numPr>
          <w:ilvl w:val="1"/>
          <w:numId w:val="39"/>
        </w:numPr>
        <w:tabs>
          <w:tab w:val="left" w:pos="426"/>
        </w:tabs>
        <w:spacing w:after="120"/>
        <w:contextualSpacing/>
        <w:jc w:val="both"/>
        <w:rPr>
          <w:rFonts w:cstheme="minorHAnsi"/>
          <w:color w:val="FF0000"/>
          <w:sz w:val="22"/>
          <w:szCs w:val="22"/>
        </w:rPr>
      </w:pPr>
      <w:r w:rsidRPr="008809B4">
        <w:rPr>
          <w:rFonts w:cstheme="minorHAnsi"/>
          <w:sz w:val="22"/>
          <w:szCs w:val="22"/>
          <w:lang w:eastAsia="en-US"/>
        </w:rPr>
        <w:t>Pirkimo objekto koda</w:t>
      </w:r>
      <w:r w:rsidR="00055250">
        <w:rPr>
          <w:rFonts w:cstheme="minorHAnsi"/>
          <w:sz w:val="22"/>
          <w:szCs w:val="22"/>
          <w:lang w:eastAsia="en-US"/>
        </w:rPr>
        <w:t>i</w:t>
      </w:r>
      <w:r w:rsidRPr="008809B4">
        <w:rPr>
          <w:rFonts w:cstheme="minorHAnsi"/>
          <w:sz w:val="22"/>
          <w:szCs w:val="22"/>
          <w:lang w:eastAsia="en-US"/>
        </w:rPr>
        <w:t xml:space="preserve"> pagal bendrąjį viešųjų pirkimų žodyną: </w:t>
      </w:r>
      <w:r w:rsidR="00837C57">
        <w:rPr>
          <w:rFonts w:cstheme="minorHAnsi"/>
          <w:sz w:val="22"/>
          <w:szCs w:val="22"/>
        </w:rPr>
        <w:t>42131150-2</w:t>
      </w:r>
      <w:r w:rsidR="00055250">
        <w:rPr>
          <w:rFonts w:cstheme="minorHAnsi"/>
          <w:sz w:val="22"/>
          <w:szCs w:val="22"/>
        </w:rPr>
        <w:t xml:space="preserve">, </w:t>
      </w:r>
      <w:r w:rsidR="00837C57" w:rsidRPr="00837C57">
        <w:rPr>
          <w:rFonts w:cstheme="minorHAnsi"/>
          <w:sz w:val="22"/>
          <w:szCs w:val="22"/>
        </w:rPr>
        <w:t>51100000-3</w:t>
      </w:r>
      <w:r w:rsidRPr="008809B4">
        <w:rPr>
          <w:rFonts w:cstheme="minorHAnsi"/>
          <w:sz w:val="22"/>
          <w:szCs w:val="22"/>
          <w:lang w:eastAsia="en-US"/>
        </w:rPr>
        <w:t>.</w:t>
      </w:r>
    </w:p>
    <w:p w14:paraId="4EF17651" w14:textId="082A1923" w:rsidR="008809B4" w:rsidRPr="008809B4" w:rsidRDefault="00F218B9" w:rsidP="00E05575">
      <w:pPr>
        <w:pStyle w:val="Betarp"/>
        <w:numPr>
          <w:ilvl w:val="1"/>
          <w:numId w:val="39"/>
        </w:numPr>
        <w:tabs>
          <w:tab w:val="left" w:pos="426"/>
        </w:tabs>
        <w:spacing w:after="120"/>
        <w:contextualSpacing/>
        <w:jc w:val="both"/>
        <w:rPr>
          <w:rFonts w:cstheme="minorHAnsi"/>
          <w:color w:val="FF0000"/>
          <w:sz w:val="22"/>
          <w:szCs w:val="22"/>
        </w:rPr>
      </w:pPr>
      <w:r w:rsidRPr="00F218B9">
        <w:rPr>
          <w:rFonts w:cstheme="minorHAnsi"/>
          <w:sz w:val="22"/>
          <w:szCs w:val="22"/>
        </w:rPr>
        <w:t>Reikalavimai pirkimo objektui nustatyti specialiųjų pirkimo sąlygų 2 priede „Techninė</w:t>
      </w:r>
      <w:r w:rsidRPr="008809B4">
        <w:rPr>
          <w:rFonts w:cstheme="minorHAnsi"/>
          <w:sz w:val="22"/>
          <w:szCs w:val="22"/>
        </w:rPr>
        <w:t xml:space="preserve"> specifikacija“.</w:t>
      </w:r>
    </w:p>
    <w:p w14:paraId="56E8290B" w14:textId="77463B54" w:rsidR="00F25BEC" w:rsidRPr="008F1713" w:rsidRDefault="008F1713" w:rsidP="005450E9">
      <w:pPr>
        <w:pStyle w:val="Betarp"/>
        <w:numPr>
          <w:ilvl w:val="1"/>
          <w:numId w:val="39"/>
        </w:numPr>
        <w:tabs>
          <w:tab w:val="left" w:pos="426"/>
        </w:tabs>
        <w:spacing w:after="120"/>
        <w:contextualSpacing/>
        <w:jc w:val="both"/>
        <w:rPr>
          <w:rFonts w:cstheme="minorHAnsi"/>
          <w:color w:val="00B050"/>
          <w:sz w:val="22"/>
          <w:szCs w:val="22"/>
        </w:rPr>
      </w:pPr>
      <w:r w:rsidRPr="005B58B2">
        <w:rPr>
          <w:rFonts w:cstheme="minorHAnsi"/>
          <w:sz w:val="22"/>
          <w:szCs w:val="22"/>
          <w:u w:val="single"/>
        </w:rPr>
        <w:t xml:space="preserve">Pirkimo objektas skaidomas į </w:t>
      </w:r>
      <w:r w:rsidR="00B3638A">
        <w:rPr>
          <w:rFonts w:cstheme="minorHAnsi"/>
          <w:sz w:val="22"/>
          <w:szCs w:val="22"/>
          <w:u w:val="single"/>
        </w:rPr>
        <w:t>dvi</w:t>
      </w:r>
      <w:r w:rsidRPr="005B58B2">
        <w:rPr>
          <w:rFonts w:cstheme="minorHAnsi"/>
          <w:sz w:val="22"/>
          <w:szCs w:val="22"/>
          <w:u w:val="single"/>
        </w:rPr>
        <w:t xml:space="preserve"> dalis:</w:t>
      </w:r>
    </w:p>
    <w:p w14:paraId="1B6FFCC3" w14:textId="6D77D2AF" w:rsidR="008F1713" w:rsidRPr="00253E51" w:rsidRDefault="00253E51" w:rsidP="00253E51">
      <w:pPr>
        <w:pStyle w:val="Betarp"/>
        <w:numPr>
          <w:ilvl w:val="2"/>
          <w:numId w:val="39"/>
        </w:numPr>
        <w:tabs>
          <w:tab w:val="left" w:pos="426"/>
        </w:tabs>
        <w:spacing w:after="120"/>
        <w:contextualSpacing/>
        <w:jc w:val="both"/>
        <w:rPr>
          <w:rFonts w:cstheme="minorHAnsi"/>
          <w:color w:val="00B050"/>
          <w:sz w:val="22"/>
          <w:szCs w:val="22"/>
        </w:rPr>
      </w:pPr>
      <w:r w:rsidRPr="00FE1DB5">
        <w:rPr>
          <w:rFonts w:cstheme="minorHAnsi"/>
          <w:b/>
          <w:bCs/>
          <w:color w:val="1F4E79" w:themeColor="accent5" w:themeShade="80"/>
          <w:sz w:val="22"/>
          <w:szCs w:val="22"/>
        </w:rPr>
        <w:t>I pirkimo dalis</w:t>
      </w:r>
      <w:r w:rsidRPr="00FE1DB5">
        <w:rPr>
          <w:rFonts w:cstheme="minorHAnsi"/>
          <w:color w:val="1F4E79" w:themeColor="accent5" w:themeShade="80"/>
          <w:sz w:val="22"/>
          <w:szCs w:val="22"/>
        </w:rPr>
        <w:t xml:space="preserve"> </w:t>
      </w:r>
      <w:r w:rsidRPr="00E5731B">
        <w:rPr>
          <w:rFonts w:cstheme="minorHAnsi"/>
          <w:sz w:val="22"/>
          <w:szCs w:val="22"/>
        </w:rPr>
        <w:t xml:space="preserve">– </w:t>
      </w:r>
      <w:r>
        <w:rPr>
          <w:rFonts w:cstheme="minorHAnsi"/>
          <w:sz w:val="22"/>
          <w:szCs w:val="22"/>
        </w:rPr>
        <w:t>Termofikacinės sklendės.</w:t>
      </w:r>
      <w:r w:rsidRPr="00347B6A">
        <w:rPr>
          <w:rFonts w:cstheme="minorHAnsi"/>
          <w:sz w:val="22"/>
          <w:szCs w:val="22"/>
        </w:rPr>
        <w:t xml:space="preserve"> </w:t>
      </w:r>
      <w:r w:rsidRPr="005D2729">
        <w:rPr>
          <w:sz w:val="22"/>
          <w:szCs w:val="22"/>
        </w:rPr>
        <w:t>Maksimali pirkimo daliai skirta lėšų suma</w:t>
      </w:r>
      <w:r w:rsidRPr="002C3C54">
        <w:rPr>
          <w:rFonts w:cstheme="minorHAnsi"/>
          <w:sz w:val="22"/>
          <w:szCs w:val="22"/>
        </w:rPr>
        <w:t xml:space="preserve">, kuri </w:t>
      </w:r>
      <w:r>
        <w:rPr>
          <w:rFonts w:cstheme="minorHAnsi"/>
          <w:sz w:val="22"/>
          <w:szCs w:val="22"/>
        </w:rPr>
        <w:t xml:space="preserve">pasiūlyme </w:t>
      </w:r>
      <w:r w:rsidRPr="002C3C54">
        <w:rPr>
          <w:rFonts w:cstheme="minorHAnsi"/>
          <w:sz w:val="22"/>
          <w:szCs w:val="22"/>
        </w:rPr>
        <w:t>negal</w:t>
      </w:r>
      <w:r>
        <w:rPr>
          <w:rFonts w:cstheme="minorHAnsi"/>
          <w:sz w:val="22"/>
          <w:szCs w:val="22"/>
        </w:rPr>
        <w:t>ės</w:t>
      </w:r>
      <w:r w:rsidRPr="002C3C54">
        <w:rPr>
          <w:rFonts w:cstheme="minorHAnsi"/>
          <w:sz w:val="22"/>
          <w:szCs w:val="22"/>
        </w:rPr>
        <w:t xml:space="preserve"> būti viršyta </w:t>
      </w:r>
      <w:r w:rsidRPr="000F4A78">
        <w:rPr>
          <w:rFonts w:cstheme="minorHAnsi"/>
          <w:sz w:val="22"/>
          <w:szCs w:val="22"/>
        </w:rPr>
        <w:t xml:space="preserve">yra </w:t>
      </w:r>
      <w:r w:rsidR="000F4A78" w:rsidRPr="000F4A78">
        <w:rPr>
          <w:rFonts w:cstheme="minorHAnsi"/>
          <w:b/>
          <w:bCs/>
          <w:sz w:val="22"/>
          <w:szCs w:val="22"/>
        </w:rPr>
        <w:t>82 000</w:t>
      </w:r>
      <w:r w:rsidRPr="000F4A78">
        <w:rPr>
          <w:rFonts w:cstheme="minorHAnsi"/>
          <w:b/>
          <w:bCs/>
          <w:sz w:val="22"/>
          <w:szCs w:val="22"/>
        </w:rPr>
        <w:t xml:space="preserve"> eurų be PVM</w:t>
      </w:r>
      <w:r w:rsidRPr="000F4A78">
        <w:rPr>
          <w:rFonts w:cstheme="minorHAnsi"/>
          <w:sz w:val="22"/>
          <w:szCs w:val="22"/>
        </w:rPr>
        <w:t>.</w:t>
      </w:r>
    </w:p>
    <w:p w14:paraId="1A40C22B" w14:textId="43C815E1" w:rsidR="00253E51" w:rsidRPr="00E16986" w:rsidRDefault="00253E51" w:rsidP="00253E51">
      <w:pPr>
        <w:pStyle w:val="Betarp"/>
        <w:numPr>
          <w:ilvl w:val="2"/>
          <w:numId w:val="39"/>
        </w:numPr>
        <w:tabs>
          <w:tab w:val="left" w:pos="426"/>
        </w:tabs>
        <w:spacing w:after="120"/>
        <w:contextualSpacing/>
        <w:jc w:val="both"/>
        <w:rPr>
          <w:rFonts w:cstheme="minorHAnsi"/>
          <w:color w:val="00B050"/>
          <w:sz w:val="22"/>
          <w:szCs w:val="22"/>
        </w:rPr>
      </w:pPr>
      <w:r w:rsidRPr="00FE1DB5">
        <w:rPr>
          <w:rFonts w:cstheme="minorHAnsi"/>
          <w:b/>
          <w:bCs/>
          <w:color w:val="1F4E79" w:themeColor="accent5" w:themeShade="80"/>
          <w:sz w:val="22"/>
          <w:szCs w:val="22"/>
        </w:rPr>
        <w:t>II pirkimo dalis</w:t>
      </w:r>
      <w:r w:rsidRPr="00E5731B">
        <w:rPr>
          <w:rFonts w:cstheme="minorHAnsi"/>
          <w:sz w:val="22"/>
          <w:szCs w:val="22"/>
        </w:rPr>
        <w:t xml:space="preserve"> – </w:t>
      </w:r>
      <w:r>
        <w:rPr>
          <w:rFonts w:cstheme="minorHAnsi"/>
          <w:sz w:val="22"/>
          <w:szCs w:val="22"/>
        </w:rPr>
        <w:t>Termofikacinės sklendės</w:t>
      </w:r>
      <w:r w:rsidR="00676066" w:rsidRPr="00676066">
        <w:rPr>
          <w:rFonts w:cstheme="minorHAnsi"/>
          <w:sz w:val="22"/>
          <w:szCs w:val="22"/>
        </w:rPr>
        <w:t xml:space="preserve"> </w:t>
      </w:r>
      <w:r w:rsidR="00676066">
        <w:rPr>
          <w:rFonts w:cstheme="minorHAnsi"/>
          <w:sz w:val="22"/>
          <w:szCs w:val="22"/>
        </w:rPr>
        <w:t>ir jų sumontavimo paslaugos</w:t>
      </w:r>
      <w:r>
        <w:rPr>
          <w:rFonts w:cstheme="minorHAnsi"/>
          <w:sz w:val="22"/>
          <w:szCs w:val="22"/>
        </w:rPr>
        <w:t>.</w:t>
      </w:r>
      <w:r w:rsidRPr="00347B6A">
        <w:rPr>
          <w:rFonts w:cstheme="minorHAnsi"/>
          <w:sz w:val="22"/>
          <w:szCs w:val="22"/>
        </w:rPr>
        <w:t xml:space="preserve"> </w:t>
      </w:r>
      <w:r w:rsidRPr="005D2729">
        <w:rPr>
          <w:sz w:val="22"/>
          <w:szCs w:val="22"/>
        </w:rPr>
        <w:t>Maksimali pirkimo daliai skirta lėšų suma</w:t>
      </w:r>
      <w:r w:rsidRPr="002C3C54">
        <w:rPr>
          <w:rFonts w:cstheme="minorHAnsi"/>
          <w:sz w:val="22"/>
          <w:szCs w:val="22"/>
        </w:rPr>
        <w:t xml:space="preserve">, kuri </w:t>
      </w:r>
      <w:r>
        <w:rPr>
          <w:rFonts w:cstheme="minorHAnsi"/>
          <w:sz w:val="22"/>
          <w:szCs w:val="22"/>
        </w:rPr>
        <w:t xml:space="preserve">pasiūlyme </w:t>
      </w:r>
      <w:r w:rsidRPr="002C3C54">
        <w:rPr>
          <w:rFonts w:cstheme="minorHAnsi"/>
          <w:sz w:val="22"/>
          <w:szCs w:val="22"/>
        </w:rPr>
        <w:t>negal</w:t>
      </w:r>
      <w:r>
        <w:rPr>
          <w:rFonts w:cstheme="minorHAnsi"/>
          <w:sz w:val="22"/>
          <w:szCs w:val="22"/>
        </w:rPr>
        <w:t>ės</w:t>
      </w:r>
      <w:r w:rsidRPr="002C3C54">
        <w:rPr>
          <w:rFonts w:cstheme="minorHAnsi"/>
          <w:sz w:val="22"/>
          <w:szCs w:val="22"/>
        </w:rPr>
        <w:t xml:space="preserve"> būti viršyta </w:t>
      </w:r>
      <w:r w:rsidRPr="000F4A78">
        <w:rPr>
          <w:rFonts w:cstheme="minorHAnsi"/>
          <w:sz w:val="22"/>
          <w:szCs w:val="22"/>
        </w:rPr>
        <w:t xml:space="preserve">yra </w:t>
      </w:r>
      <w:r w:rsidR="000F4A78" w:rsidRPr="000F4A78">
        <w:rPr>
          <w:rFonts w:cstheme="minorHAnsi"/>
          <w:b/>
          <w:bCs/>
          <w:sz w:val="22"/>
          <w:szCs w:val="22"/>
        </w:rPr>
        <w:t>655 000</w:t>
      </w:r>
      <w:r w:rsidRPr="000F4A78">
        <w:rPr>
          <w:rFonts w:cstheme="minorHAnsi"/>
          <w:b/>
          <w:bCs/>
          <w:sz w:val="22"/>
          <w:szCs w:val="22"/>
        </w:rPr>
        <w:t xml:space="preserve"> eurų be PVM</w:t>
      </w:r>
      <w:r w:rsidRPr="000F4A78">
        <w:rPr>
          <w:rFonts w:cstheme="minorHAnsi"/>
          <w:sz w:val="22"/>
          <w:szCs w:val="22"/>
        </w:rPr>
        <w:t>.</w:t>
      </w:r>
    </w:p>
    <w:p w14:paraId="781B4747" w14:textId="77777777" w:rsidR="00656A38" w:rsidRPr="00656A38" w:rsidRDefault="00253E51" w:rsidP="005450E9">
      <w:pPr>
        <w:pStyle w:val="Betarp"/>
        <w:numPr>
          <w:ilvl w:val="1"/>
          <w:numId w:val="39"/>
        </w:numPr>
        <w:tabs>
          <w:tab w:val="left" w:pos="426"/>
        </w:tabs>
        <w:spacing w:after="120"/>
        <w:contextualSpacing/>
        <w:jc w:val="both"/>
        <w:rPr>
          <w:rFonts w:cstheme="minorHAnsi"/>
          <w:color w:val="00B050"/>
          <w:sz w:val="22"/>
          <w:szCs w:val="22"/>
        </w:rPr>
      </w:pPr>
      <w:r w:rsidRPr="002C3C54">
        <w:rPr>
          <w:rFonts w:cstheme="minorHAnsi"/>
          <w:sz w:val="22"/>
          <w:szCs w:val="22"/>
        </w:rPr>
        <w:t>Pasiūlymus leidžiama pateikti vienai pirkimo daliai arba kelioms pirkimo dalims. Tiekėjas vienai pirkimo daliai gali pateikti tik vieną pasiūlymą – individualiai arba kaip ūkio subjektų grupės narys. Jei tiekėjas vienai pasiūlymo daliai pateikia daugiau kaip vieną pasiūlymą arba ūkio subjektų grupės narys dalyvauja teikiant kelis pasiūlymus, visi tokie pasiūlymai bus atmesti.</w:t>
      </w:r>
      <w:r>
        <w:rPr>
          <w:rFonts w:cstheme="minorHAnsi"/>
          <w:sz w:val="22"/>
          <w:szCs w:val="22"/>
        </w:rPr>
        <w:t xml:space="preserve"> </w:t>
      </w:r>
    </w:p>
    <w:p w14:paraId="4A9808DD" w14:textId="446F2CED" w:rsidR="008809B4" w:rsidRPr="00253E51" w:rsidRDefault="00253E51" w:rsidP="005450E9">
      <w:pPr>
        <w:pStyle w:val="Betarp"/>
        <w:numPr>
          <w:ilvl w:val="1"/>
          <w:numId w:val="39"/>
        </w:numPr>
        <w:tabs>
          <w:tab w:val="left" w:pos="426"/>
        </w:tabs>
        <w:spacing w:after="120"/>
        <w:contextualSpacing/>
        <w:jc w:val="both"/>
        <w:rPr>
          <w:rFonts w:cstheme="minorHAnsi"/>
          <w:color w:val="00B050"/>
          <w:sz w:val="22"/>
          <w:szCs w:val="22"/>
        </w:rPr>
      </w:pPr>
      <w:r w:rsidRPr="006D7833">
        <w:rPr>
          <w:rFonts w:cstheme="minorHAnsi"/>
          <w:sz w:val="22"/>
          <w:szCs w:val="22"/>
        </w:rPr>
        <w:t xml:space="preserve">Jeigu tas pats tiekėjas laimi </w:t>
      </w:r>
      <w:r>
        <w:rPr>
          <w:rFonts w:cstheme="minorHAnsi"/>
          <w:sz w:val="22"/>
          <w:szCs w:val="22"/>
        </w:rPr>
        <w:t>keliose</w:t>
      </w:r>
      <w:r w:rsidRPr="006D7833">
        <w:rPr>
          <w:rFonts w:cstheme="minorHAnsi"/>
          <w:sz w:val="22"/>
          <w:szCs w:val="22"/>
        </w:rPr>
        <w:t xml:space="preserve"> pirkimo objekto dalyse, su šiuo tiekėju gali būti sudaroma viena bendra sutartis, apimanti </w:t>
      </w:r>
      <w:r>
        <w:rPr>
          <w:rFonts w:cstheme="minorHAnsi"/>
          <w:sz w:val="22"/>
          <w:szCs w:val="22"/>
        </w:rPr>
        <w:t>kelias</w:t>
      </w:r>
      <w:r w:rsidRPr="006D7833">
        <w:rPr>
          <w:rFonts w:cstheme="minorHAnsi"/>
          <w:sz w:val="22"/>
          <w:szCs w:val="22"/>
        </w:rPr>
        <w:t xml:space="preserve"> jo laimėtas pirkimo dalis</w:t>
      </w:r>
      <w:r>
        <w:rPr>
          <w:rFonts w:cstheme="minorHAnsi"/>
          <w:sz w:val="22"/>
          <w:szCs w:val="22"/>
        </w:rPr>
        <w:t>.</w:t>
      </w:r>
    </w:p>
    <w:p w14:paraId="7B71295D" w14:textId="35BA38AA" w:rsidR="00253E51" w:rsidRPr="00E7011E" w:rsidRDefault="00386A76" w:rsidP="005450E9">
      <w:pPr>
        <w:pStyle w:val="Betarp"/>
        <w:numPr>
          <w:ilvl w:val="1"/>
          <w:numId w:val="39"/>
        </w:numPr>
        <w:tabs>
          <w:tab w:val="left" w:pos="426"/>
        </w:tabs>
        <w:spacing w:after="120"/>
        <w:contextualSpacing/>
        <w:jc w:val="both"/>
        <w:rPr>
          <w:rFonts w:cstheme="minorHAnsi"/>
          <w:sz w:val="22"/>
          <w:szCs w:val="22"/>
        </w:rPr>
      </w:pPr>
      <w:r>
        <w:rPr>
          <w:rFonts w:eastAsia="Times New Roman"/>
          <w:iCs/>
          <w:sz w:val="22"/>
          <w:szCs w:val="22"/>
        </w:rPr>
        <w:t>Tiekėjo įsipareigojimų įvykdymo</w:t>
      </w:r>
      <w:r w:rsidR="00253E51" w:rsidRPr="00E425B5">
        <w:rPr>
          <w:rFonts w:eastAsia="Times New Roman"/>
          <w:iCs/>
          <w:sz w:val="22"/>
          <w:szCs w:val="22"/>
        </w:rPr>
        <w:t xml:space="preserve"> terminas ne ilg</w:t>
      </w:r>
      <w:r w:rsidR="00253E51">
        <w:rPr>
          <w:rFonts w:eastAsia="Times New Roman"/>
          <w:iCs/>
          <w:sz w:val="22"/>
          <w:szCs w:val="22"/>
        </w:rPr>
        <w:t>esnis</w:t>
      </w:r>
      <w:r w:rsidR="00253E51" w:rsidRPr="00E425B5">
        <w:rPr>
          <w:rFonts w:eastAsia="Times New Roman"/>
          <w:iCs/>
          <w:sz w:val="22"/>
          <w:szCs w:val="22"/>
        </w:rPr>
        <w:t xml:space="preserve"> kaip</w:t>
      </w:r>
      <w:r>
        <w:rPr>
          <w:rFonts w:eastAsia="Times New Roman"/>
          <w:iCs/>
          <w:sz w:val="22"/>
          <w:szCs w:val="22"/>
        </w:rPr>
        <w:t xml:space="preserve">: </w:t>
      </w:r>
      <w:r w:rsidRPr="00FE1DB5">
        <w:rPr>
          <w:rFonts w:cstheme="minorHAnsi"/>
          <w:b/>
          <w:bCs/>
          <w:color w:val="1F4E79" w:themeColor="accent5" w:themeShade="80"/>
          <w:sz w:val="22"/>
          <w:szCs w:val="22"/>
        </w:rPr>
        <w:t>I pirkimo dalis</w:t>
      </w:r>
      <w:r w:rsidRPr="00FE1DB5">
        <w:rPr>
          <w:rFonts w:cstheme="minorHAnsi"/>
          <w:color w:val="1F4E79" w:themeColor="accent5" w:themeShade="80"/>
          <w:sz w:val="22"/>
          <w:szCs w:val="22"/>
        </w:rPr>
        <w:t xml:space="preserve"> </w:t>
      </w:r>
      <w:r w:rsidRPr="00E5731B">
        <w:rPr>
          <w:rFonts w:cstheme="minorHAnsi"/>
          <w:sz w:val="22"/>
          <w:szCs w:val="22"/>
        </w:rPr>
        <w:t xml:space="preserve">– </w:t>
      </w:r>
      <w:r>
        <w:rPr>
          <w:rFonts w:cstheme="minorHAnsi"/>
          <w:sz w:val="22"/>
          <w:szCs w:val="22"/>
        </w:rPr>
        <w:t xml:space="preserve">6 mėnesiai; </w:t>
      </w:r>
      <w:r w:rsidRPr="00FE1DB5">
        <w:rPr>
          <w:rFonts w:cstheme="minorHAnsi"/>
          <w:b/>
          <w:bCs/>
          <w:color w:val="1F4E79" w:themeColor="accent5" w:themeShade="80"/>
          <w:sz w:val="22"/>
          <w:szCs w:val="22"/>
        </w:rPr>
        <w:t>II pirkimo dalis</w:t>
      </w:r>
      <w:r w:rsidRPr="00E5731B">
        <w:rPr>
          <w:rFonts w:cstheme="minorHAnsi"/>
          <w:sz w:val="22"/>
          <w:szCs w:val="22"/>
        </w:rPr>
        <w:t xml:space="preserve"> – </w:t>
      </w:r>
      <w:r w:rsidR="00253E51" w:rsidRPr="00E425B5">
        <w:rPr>
          <w:rFonts w:eastAsia="Times New Roman"/>
          <w:iCs/>
          <w:sz w:val="22"/>
          <w:szCs w:val="22"/>
        </w:rPr>
        <w:t xml:space="preserve"> </w:t>
      </w:r>
      <w:r w:rsidR="002B5B48">
        <w:rPr>
          <w:rFonts w:eastAsia="Times New Roman"/>
          <w:iCs/>
          <w:sz w:val="22"/>
          <w:szCs w:val="22"/>
        </w:rPr>
        <w:t>17</w:t>
      </w:r>
      <w:r w:rsidR="00253E51" w:rsidRPr="006F79DA">
        <w:rPr>
          <w:rFonts w:eastAsia="Times New Roman"/>
          <w:iCs/>
          <w:sz w:val="22"/>
          <w:szCs w:val="22"/>
        </w:rPr>
        <w:t xml:space="preserve"> </w:t>
      </w:r>
      <w:r w:rsidR="00253E51">
        <w:rPr>
          <w:rFonts w:eastAsia="Times New Roman"/>
          <w:iCs/>
          <w:sz w:val="22"/>
          <w:szCs w:val="22"/>
        </w:rPr>
        <w:t>mėnesi</w:t>
      </w:r>
      <w:r w:rsidR="002B5B48">
        <w:rPr>
          <w:rFonts w:eastAsia="Times New Roman"/>
          <w:iCs/>
          <w:sz w:val="22"/>
          <w:szCs w:val="22"/>
        </w:rPr>
        <w:t>ų</w:t>
      </w:r>
      <w:r w:rsidR="00253E51" w:rsidRPr="006F79DA">
        <w:rPr>
          <w:rFonts w:eastAsia="Times New Roman"/>
          <w:iCs/>
          <w:sz w:val="22"/>
          <w:szCs w:val="22"/>
        </w:rPr>
        <w:t xml:space="preserve"> </w:t>
      </w:r>
      <w:r w:rsidR="00253E51" w:rsidRPr="00E425B5">
        <w:rPr>
          <w:rFonts w:eastAsia="Times New Roman"/>
          <w:iCs/>
          <w:sz w:val="22"/>
          <w:szCs w:val="22"/>
        </w:rPr>
        <w:t xml:space="preserve">nuo </w:t>
      </w:r>
      <w:r w:rsidR="00253E51">
        <w:rPr>
          <w:rFonts w:eastAsia="Times New Roman"/>
          <w:iCs/>
          <w:sz w:val="22"/>
          <w:szCs w:val="22"/>
        </w:rPr>
        <w:t>sutarties įsigaliojimo</w:t>
      </w:r>
      <w:r w:rsidR="00253E51" w:rsidRPr="00E425B5">
        <w:rPr>
          <w:rFonts w:eastAsia="Times New Roman"/>
          <w:iCs/>
          <w:sz w:val="22"/>
          <w:szCs w:val="22"/>
        </w:rPr>
        <w:t xml:space="preserve"> dienos</w:t>
      </w:r>
      <w:r w:rsidR="00253E51" w:rsidRPr="00E425B5">
        <w:rPr>
          <w:sz w:val="22"/>
          <w:szCs w:val="22"/>
          <w:lang w:eastAsia="en-US"/>
        </w:rPr>
        <w:t>.</w:t>
      </w:r>
      <w:r w:rsidR="00253E51">
        <w:rPr>
          <w:sz w:val="22"/>
          <w:szCs w:val="22"/>
          <w:lang w:eastAsia="en-US"/>
        </w:rPr>
        <w:t xml:space="preserve"> </w:t>
      </w:r>
      <w:r w:rsidR="002B5B48">
        <w:rPr>
          <w:rFonts w:cstheme="minorHAnsi"/>
          <w:bCs/>
          <w:sz w:val="22"/>
          <w:szCs w:val="22"/>
        </w:rPr>
        <w:t>S</w:t>
      </w:r>
      <w:r w:rsidR="00253E51" w:rsidRPr="00E7011E">
        <w:rPr>
          <w:rFonts w:cstheme="minorHAnsi"/>
          <w:bCs/>
          <w:sz w:val="22"/>
          <w:szCs w:val="22"/>
        </w:rPr>
        <w:t>utarties vykdymo termin</w:t>
      </w:r>
      <w:r w:rsidR="002B5B48">
        <w:rPr>
          <w:rFonts w:cstheme="minorHAnsi"/>
          <w:bCs/>
          <w:sz w:val="22"/>
          <w:szCs w:val="22"/>
        </w:rPr>
        <w:t>ų</w:t>
      </w:r>
      <w:r w:rsidR="00253E51" w:rsidRPr="00E7011E">
        <w:rPr>
          <w:rFonts w:cstheme="minorHAnsi"/>
          <w:bCs/>
          <w:sz w:val="22"/>
          <w:szCs w:val="22"/>
        </w:rPr>
        <w:t xml:space="preserve"> </w:t>
      </w:r>
      <w:r w:rsidR="002B5B48">
        <w:rPr>
          <w:rFonts w:cstheme="minorHAnsi"/>
          <w:bCs/>
          <w:sz w:val="22"/>
          <w:szCs w:val="22"/>
        </w:rPr>
        <w:t>pratęsimo galimybė nenumatyta</w:t>
      </w:r>
      <w:r w:rsidR="00253E51" w:rsidRPr="00E7011E">
        <w:rPr>
          <w:bCs/>
          <w:sz w:val="22"/>
          <w:szCs w:val="22"/>
        </w:rPr>
        <w:t>.</w:t>
      </w:r>
    </w:p>
    <w:p w14:paraId="7B5C8A86" w14:textId="30333FE4" w:rsidR="008809B4" w:rsidRPr="008809B4" w:rsidRDefault="008809B4" w:rsidP="005450E9">
      <w:pPr>
        <w:pStyle w:val="Betarp"/>
        <w:numPr>
          <w:ilvl w:val="1"/>
          <w:numId w:val="39"/>
        </w:numPr>
        <w:tabs>
          <w:tab w:val="left" w:pos="426"/>
        </w:tabs>
        <w:spacing w:after="120"/>
        <w:contextualSpacing/>
        <w:jc w:val="both"/>
        <w:rPr>
          <w:rFonts w:cstheme="minorHAnsi"/>
          <w:color w:val="00B050"/>
          <w:sz w:val="22"/>
          <w:szCs w:val="22"/>
        </w:rPr>
      </w:pPr>
      <w:r w:rsidRPr="008809B4">
        <w:rPr>
          <w:rFonts w:cstheme="minorHAnsi"/>
          <w:bCs/>
          <w:sz w:val="22"/>
          <w:szCs w:val="22"/>
        </w:rPr>
        <w:t>Prekių pristatymo vieta</w:t>
      </w:r>
      <w:r w:rsidRPr="008809B4">
        <w:rPr>
          <w:rFonts w:cstheme="minorHAnsi"/>
          <w:sz w:val="22"/>
          <w:szCs w:val="22"/>
        </w:rPr>
        <w:t xml:space="preserve">: AB „Klaipėdos energija“ </w:t>
      </w:r>
      <w:r w:rsidR="00A8716F">
        <w:rPr>
          <w:rFonts w:cstheme="minorHAnsi"/>
          <w:sz w:val="22"/>
          <w:szCs w:val="22"/>
        </w:rPr>
        <w:t xml:space="preserve">Danės g. 8, </w:t>
      </w:r>
      <w:r w:rsidRPr="00A8716F">
        <w:rPr>
          <w:rFonts w:cstheme="minorHAnsi"/>
          <w:sz w:val="22"/>
          <w:szCs w:val="22"/>
        </w:rPr>
        <w:t>Šilutės pl. 26,</w:t>
      </w:r>
      <w:r w:rsidR="00A8716F" w:rsidRPr="00A8716F">
        <w:rPr>
          <w:rFonts w:cstheme="minorHAnsi"/>
          <w:sz w:val="22"/>
          <w:szCs w:val="22"/>
        </w:rPr>
        <w:t xml:space="preserve"> </w:t>
      </w:r>
      <w:proofErr w:type="spellStart"/>
      <w:r w:rsidR="00A8716F">
        <w:rPr>
          <w:rFonts w:cstheme="minorHAnsi"/>
          <w:sz w:val="22"/>
          <w:szCs w:val="22"/>
        </w:rPr>
        <w:t>Lypkių</w:t>
      </w:r>
      <w:proofErr w:type="spellEnd"/>
      <w:r w:rsidR="00A8716F">
        <w:rPr>
          <w:rFonts w:cstheme="minorHAnsi"/>
          <w:sz w:val="22"/>
          <w:szCs w:val="22"/>
        </w:rPr>
        <w:t xml:space="preserve"> g. 13, </w:t>
      </w:r>
      <w:r w:rsidRPr="008809B4">
        <w:rPr>
          <w:rFonts w:cstheme="minorHAnsi"/>
          <w:sz w:val="22"/>
          <w:szCs w:val="22"/>
        </w:rPr>
        <w:t xml:space="preserve"> Klaipėdoje.</w:t>
      </w:r>
    </w:p>
    <w:p w14:paraId="389FCC4E" w14:textId="5FDC0303" w:rsidR="00F25BEC" w:rsidRPr="00C018E6" w:rsidRDefault="00F25BEC" w:rsidP="00F25BEC">
      <w:pPr>
        <w:pStyle w:val="Betarp"/>
        <w:numPr>
          <w:ilvl w:val="1"/>
          <w:numId w:val="39"/>
        </w:numPr>
        <w:tabs>
          <w:tab w:val="left" w:pos="426"/>
        </w:tabs>
        <w:spacing w:after="120"/>
        <w:contextualSpacing/>
        <w:jc w:val="both"/>
        <w:rPr>
          <w:rFonts w:eastAsia="Calibri" w:cstheme="minorHAnsi"/>
          <w:color w:val="000000" w:themeColor="text1"/>
          <w:sz w:val="22"/>
          <w:szCs w:val="22"/>
        </w:rPr>
      </w:pPr>
      <w:r w:rsidRPr="008809B4">
        <w:rPr>
          <w:rFonts w:eastAsia="Calibri" w:cstheme="minorHAnsi"/>
          <w:color w:val="000000" w:themeColor="text1"/>
          <w:sz w:val="22"/>
          <w:szCs w:val="22"/>
        </w:rPr>
        <w:t>Jeigu apibūdinant pirkimo objektą techninėje specifikacijoje nurodytas konkretus modelis ar tiekimo šaltinis, konkretus procesas, būdingas konkretaus tiekėjo tiekiamoms prekėms ar teikiamoms</w:t>
      </w:r>
      <w:r w:rsidRPr="00C018E6">
        <w:rPr>
          <w:rFonts w:eastAsia="Calibri" w:cstheme="minorHAnsi"/>
          <w:color w:val="000000" w:themeColor="text1"/>
          <w:sz w:val="22"/>
          <w:szCs w:val="22"/>
        </w:rPr>
        <w:t xml:space="preserve"> paslaugoms, ar prekių ženklas, patentas, tipai, konkreti kilmė ar gamyba, turi būti laikoma, kad kiekviena tokia nuoroda yra pateikta su žodžiais „arba lygiavertis“. </w:t>
      </w:r>
    </w:p>
    <w:p w14:paraId="656DA7F9" w14:textId="148FDF16" w:rsidR="00F25BEC" w:rsidRPr="00C018E6" w:rsidRDefault="00F25BEC" w:rsidP="00F25BEC">
      <w:pPr>
        <w:pStyle w:val="Betarp"/>
        <w:numPr>
          <w:ilvl w:val="1"/>
          <w:numId w:val="39"/>
        </w:numPr>
        <w:tabs>
          <w:tab w:val="left" w:pos="426"/>
        </w:tabs>
        <w:spacing w:after="120"/>
        <w:contextualSpacing/>
        <w:jc w:val="both"/>
        <w:rPr>
          <w:rFonts w:eastAsia="Calibri" w:cstheme="minorHAnsi"/>
          <w:color w:val="000000" w:themeColor="text1"/>
          <w:sz w:val="22"/>
          <w:szCs w:val="22"/>
        </w:rPr>
      </w:pPr>
      <w:r w:rsidRPr="00C018E6">
        <w:rPr>
          <w:rFonts w:eastAsia="Calibri" w:cstheme="minorHAnsi"/>
          <w:color w:val="000000" w:themeColor="text1"/>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C018E6"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6" w:name="_Toc196499919"/>
      <w:r w:rsidRPr="00C018E6">
        <w:rPr>
          <w:rFonts w:eastAsiaTheme="majorEastAsia" w:cstheme="minorHAnsi"/>
          <w:b/>
          <w:bCs/>
          <w:color w:val="8496B0" w:themeColor="text2" w:themeTint="99"/>
          <w:spacing w:val="4"/>
        </w:rPr>
        <w:lastRenderedPageBreak/>
        <w:t>Susitikimas su tiekėjais ir objekto apžiūra</w:t>
      </w:r>
      <w:bookmarkEnd w:id="6"/>
    </w:p>
    <w:p w14:paraId="23951685" w14:textId="3BB61DEE" w:rsidR="00166BA0" w:rsidRPr="00C018E6" w:rsidRDefault="00166BA0" w:rsidP="00E05575">
      <w:pPr>
        <w:pStyle w:val="Betarp"/>
        <w:numPr>
          <w:ilvl w:val="1"/>
          <w:numId w:val="39"/>
        </w:numPr>
        <w:tabs>
          <w:tab w:val="left" w:pos="426"/>
        </w:tabs>
        <w:spacing w:after="120"/>
        <w:contextualSpacing/>
        <w:jc w:val="both"/>
        <w:rPr>
          <w:rFonts w:cstheme="minorHAnsi"/>
          <w:i/>
          <w:color w:val="FF0000"/>
          <w:sz w:val="22"/>
          <w:szCs w:val="22"/>
        </w:rPr>
      </w:pPr>
      <w:r w:rsidRPr="00C018E6">
        <w:rPr>
          <w:rFonts w:cstheme="minorHAnsi"/>
          <w:i/>
          <w:color w:val="FF0000"/>
          <w:sz w:val="22"/>
          <w:szCs w:val="22"/>
        </w:rPr>
        <w:t xml:space="preserve"> </w:t>
      </w:r>
      <w:r w:rsidR="00CA18A9" w:rsidRPr="00C018E6">
        <w:rPr>
          <w:rFonts w:cstheme="minorHAnsi"/>
          <w:sz w:val="22"/>
          <w:szCs w:val="22"/>
        </w:rPr>
        <w:t>Perkantysis subjektas</w:t>
      </w:r>
      <w:r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susitikimo su tiekėjais dėl pirkimo sąlygų paaiškinimo. </w:t>
      </w:r>
    </w:p>
    <w:p w14:paraId="158AB5F3" w14:textId="40A7ECDB" w:rsidR="00CA18A9" w:rsidRDefault="00CA18A9" w:rsidP="00E05575">
      <w:pPr>
        <w:pStyle w:val="Betarp"/>
        <w:numPr>
          <w:ilvl w:val="1"/>
          <w:numId w:val="39"/>
        </w:numPr>
        <w:tabs>
          <w:tab w:val="left" w:pos="426"/>
        </w:tabs>
        <w:spacing w:after="120"/>
        <w:contextualSpacing/>
        <w:jc w:val="both"/>
        <w:rPr>
          <w:rFonts w:cstheme="minorHAnsi"/>
          <w:sz w:val="22"/>
          <w:szCs w:val="22"/>
        </w:rPr>
      </w:pPr>
      <w:r w:rsidRPr="00C018E6">
        <w:rPr>
          <w:rFonts w:cstheme="minorHAnsi"/>
          <w:sz w:val="22"/>
          <w:szCs w:val="22"/>
        </w:rPr>
        <w:t>Perkantysis subjektas</w:t>
      </w:r>
      <w:r w:rsidR="00166BA0"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objekto apžiūros.</w:t>
      </w:r>
    </w:p>
    <w:p w14:paraId="7E4E57D4" w14:textId="3815A1F8" w:rsidR="00CA18A9" w:rsidRPr="00C018E6"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7" w:name="_Toc196499920"/>
      <w:r w:rsidRPr="00C018E6">
        <w:rPr>
          <w:rFonts w:eastAsiaTheme="majorEastAsia" w:cstheme="minorHAnsi"/>
          <w:b/>
          <w:bCs/>
          <w:color w:val="8496B0" w:themeColor="text2" w:themeTint="99"/>
          <w:spacing w:val="4"/>
        </w:rPr>
        <w:t>Tiekėjų pašalinimo pagrindai</w:t>
      </w:r>
      <w:bookmarkEnd w:id="7"/>
      <w:r w:rsidRPr="00C018E6">
        <w:rPr>
          <w:rFonts w:eastAsiaTheme="majorEastAsia" w:cstheme="minorHAnsi"/>
          <w:b/>
          <w:bCs/>
          <w:color w:val="8496B0" w:themeColor="text2" w:themeTint="99"/>
          <w:spacing w:val="4"/>
        </w:rPr>
        <w:t xml:space="preserve"> </w:t>
      </w:r>
    </w:p>
    <w:p w14:paraId="5CDD9E7F" w14:textId="1ADA60AE" w:rsidR="00CA18A9" w:rsidRPr="00C018E6" w:rsidRDefault="00CA18A9" w:rsidP="00E05575">
      <w:pPr>
        <w:pStyle w:val="Betarp"/>
        <w:numPr>
          <w:ilvl w:val="1"/>
          <w:numId w:val="39"/>
        </w:numPr>
        <w:tabs>
          <w:tab w:val="left" w:pos="426"/>
        </w:tabs>
        <w:spacing w:after="120"/>
        <w:contextualSpacing/>
        <w:jc w:val="both"/>
        <w:rPr>
          <w:rFonts w:cstheme="minorHAnsi"/>
          <w:sz w:val="22"/>
          <w:szCs w:val="22"/>
        </w:rPr>
      </w:pPr>
      <w:r w:rsidRPr="00C018E6">
        <w:rPr>
          <w:rFonts w:cstheme="minorHAnsi"/>
          <w:sz w:val="22"/>
          <w:szCs w:val="22"/>
        </w:rPr>
        <w:t>Reikalavimai dėl tiekėjo ir</w:t>
      </w:r>
      <w:bookmarkStart w:id="8" w:name="_Hlk41039660"/>
      <w:r w:rsidRPr="00C018E6">
        <w:rPr>
          <w:rFonts w:cstheme="minorHAnsi"/>
          <w:sz w:val="22"/>
          <w:szCs w:val="22"/>
        </w:rPr>
        <w:t xml:space="preserve"> subtiekėjų (jei taikoma), ūkio subjektų, kurių pajėgumais tiekėjas remiasi, </w:t>
      </w:r>
      <w:bookmarkEnd w:id="8"/>
      <w:r w:rsidRPr="00C018E6">
        <w:rPr>
          <w:rFonts w:cstheme="minorHAnsi"/>
          <w:sz w:val="22"/>
          <w:szCs w:val="22"/>
        </w:rPr>
        <w:t>pašalinimo pagrindų nebuvimo bei jų nebuvimą patvirtinantys dokumentai nurodyti specialiųjų pirkimo</w:t>
      </w:r>
      <w:r w:rsidR="00C27EDB">
        <w:rPr>
          <w:rFonts w:cstheme="minorHAnsi"/>
          <w:sz w:val="22"/>
          <w:szCs w:val="22"/>
        </w:rPr>
        <w:t xml:space="preserve"> sąlygų</w:t>
      </w:r>
      <w:r w:rsidRPr="00C018E6">
        <w:rPr>
          <w:rFonts w:cstheme="minorHAnsi"/>
          <w:sz w:val="22"/>
          <w:szCs w:val="22"/>
        </w:rPr>
        <w:t xml:space="preserve"> </w:t>
      </w:r>
      <w:r w:rsidR="00F1468F">
        <w:rPr>
          <w:rFonts w:cstheme="minorHAnsi"/>
          <w:sz w:val="22"/>
          <w:szCs w:val="22"/>
        </w:rPr>
        <w:t>3</w:t>
      </w:r>
      <w:r w:rsidR="00E05575" w:rsidRPr="00C018E6">
        <w:rPr>
          <w:rFonts w:cstheme="minorHAnsi"/>
          <w:color w:val="00B050"/>
          <w:sz w:val="22"/>
          <w:szCs w:val="22"/>
        </w:rPr>
        <w:t xml:space="preserve"> </w:t>
      </w:r>
      <w:r w:rsidRPr="00C018E6">
        <w:rPr>
          <w:rFonts w:cstheme="minorHAnsi"/>
          <w:sz w:val="22"/>
          <w:szCs w:val="22"/>
        </w:rPr>
        <w:t xml:space="preserve">priede. </w:t>
      </w:r>
    </w:p>
    <w:p w14:paraId="634252D8" w14:textId="69819A9C" w:rsidR="007340DF" w:rsidRPr="00C018E6" w:rsidRDefault="00634051" w:rsidP="00E05575">
      <w:pPr>
        <w:pStyle w:val="Body2"/>
        <w:numPr>
          <w:ilvl w:val="1"/>
          <w:numId w:val="39"/>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C018E6">
        <w:rPr>
          <w:rFonts w:asciiTheme="minorHAnsi" w:hAnsiTheme="minorHAnsi" w:cstheme="minorHAnsi"/>
          <w:color w:val="auto"/>
          <w:sz w:val="22"/>
          <w:szCs w:val="22"/>
          <w:lang w:val="lt-LT"/>
        </w:rPr>
        <w:t>,</w:t>
      </w:r>
      <w:r w:rsidR="0088348E" w:rsidRPr="00C018E6">
        <w:rPr>
          <w:rFonts w:asciiTheme="minorHAnsi" w:hAnsiTheme="minorHAnsi" w:cstheme="minorHAnsi"/>
          <w:color w:val="auto"/>
          <w:sz w:val="22"/>
          <w:szCs w:val="22"/>
          <w:lang w:val="lt-LT"/>
        </w:rPr>
        <w:t xml:space="preserve"> priemonėmis</w:t>
      </w:r>
      <w:r w:rsidR="001F55C4" w:rsidRPr="00C018E6">
        <w:rPr>
          <w:rFonts w:asciiTheme="minorHAnsi" w:hAnsiTheme="minorHAnsi" w:cstheme="minorHAnsi"/>
          <w:color w:val="auto"/>
          <w:sz w:val="22"/>
          <w:szCs w:val="22"/>
          <w:lang w:val="lt-LT"/>
        </w:rPr>
        <w:t xml:space="preserve">, jų </w:t>
      </w:r>
      <w:r w:rsidR="007340DF" w:rsidRPr="00C018E6">
        <w:rPr>
          <w:rFonts w:asciiTheme="minorHAnsi" w:hAnsiTheme="minorHAnsi" w:cstheme="minorHAnsi"/>
          <w:color w:val="auto"/>
          <w:sz w:val="22"/>
          <w:szCs w:val="22"/>
          <w:lang w:val="lt-LT"/>
        </w:rPr>
        <w:t>pašalinimo pagrindai netikrinami ir ji</w:t>
      </w:r>
      <w:r w:rsidR="0088348E" w:rsidRPr="00C018E6">
        <w:rPr>
          <w:rFonts w:asciiTheme="minorHAnsi" w:hAnsiTheme="minorHAnsi" w:cstheme="minorHAnsi"/>
          <w:color w:val="auto"/>
          <w:sz w:val="22"/>
          <w:szCs w:val="22"/>
          <w:lang w:val="lt-LT"/>
        </w:rPr>
        <w:t>e</w:t>
      </w:r>
      <w:r w:rsidR="007340DF" w:rsidRPr="00C018E6">
        <w:rPr>
          <w:rFonts w:asciiTheme="minorHAnsi" w:hAnsiTheme="minorHAnsi" w:cstheme="minorHAnsi"/>
          <w:color w:val="auto"/>
          <w:sz w:val="22"/>
          <w:szCs w:val="22"/>
          <w:lang w:val="lt-LT"/>
        </w:rPr>
        <w:t xml:space="preserve"> EBVPD pateikti neturi.</w:t>
      </w:r>
    </w:p>
    <w:p w14:paraId="58D3D58D" w14:textId="458D0826" w:rsidR="0088348E" w:rsidRDefault="0088348E" w:rsidP="00E05575">
      <w:pPr>
        <w:pStyle w:val="Body2"/>
        <w:numPr>
          <w:ilvl w:val="1"/>
          <w:numId w:val="39"/>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Specialistų, kurių pajėgumais ketinama remtis sutarties vykdymo metu, tačiau pasiūlymo pateikimo momentu jie dar nėra personalo dalimi, bet vykdant sutartį bus įdarbinti (</w:t>
      </w:r>
      <w:proofErr w:type="spellStart"/>
      <w:r w:rsidRPr="00C018E6">
        <w:rPr>
          <w:rFonts w:asciiTheme="minorHAnsi" w:hAnsiTheme="minorHAnsi" w:cstheme="minorHAnsi"/>
          <w:color w:val="auto"/>
          <w:sz w:val="22"/>
          <w:szCs w:val="22"/>
          <w:lang w:val="lt-LT"/>
        </w:rPr>
        <w:t>kvazisubtiekėjai</w:t>
      </w:r>
      <w:proofErr w:type="spellEnd"/>
      <w:r w:rsidRPr="00C018E6">
        <w:rPr>
          <w:rFonts w:asciiTheme="minorHAnsi" w:hAnsiTheme="minorHAnsi" w:cstheme="minorHAnsi"/>
          <w:color w:val="auto"/>
          <w:sz w:val="22"/>
          <w:szCs w:val="22"/>
          <w:lang w:val="lt-LT"/>
        </w:rPr>
        <w:t>) pašalinimo pagrindai netikrinami ir jis EBVPD pateikti neturi.</w:t>
      </w:r>
    </w:p>
    <w:p w14:paraId="7A313AD2" w14:textId="4DAA93B5" w:rsidR="00E1600D" w:rsidRPr="00C018E6" w:rsidRDefault="00E1600D" w:rsidP="00E05575">
      <w:pPr>
        <w:pStyle w:val="Body2"/>
        <w:numPr>
          <w:ilvl w:val="1"/>
          <w:numId w:val="39"/>
        </w:numPr>
        <w:spacing w:after="0"/>
        <w:rPr>
          <w:rFonts w:asciiTheme="minorHAnsi" w:hAnsiTheme="minorHAnsi" w:cstheme="minorHAnsi"/>
          <w:color w:val="auto"/>
          <w:sz w:val="22"/>
          <w:szCs w:val="22"/>
          <w:lang w:val="lt-LT"/>
        </w:rPr>
      </w:pPr>
      <w:r w:rsidRPr="00C018E6">
        <w:rPr>
          <w:rFonts w:asciiTheme="minorHAnsi" w:hAnsiTheme="minorHAnsi" w:cstheme="minorHAnsi"/>
          <w:sz w:val="22"/>
          <w:szCs w:val="22"/>
          <w:lang w:val="lt-LT"/>
        </w:rPr>
        <w:t>Tik iš ekonomiškai naudingiausią pasiūlymą pateikusio tiekėjo bus reikalaujama pateikti nurodytus reikalavimus dėl pašalinimo pagrindų nebuvimo pagrindžiančius dokumentus.</w:t>
      </w:r>
    </w:p>
    <w:p w14:paraId="3B138D9F" w14:textId="77777777" w:rsidR="00EE5960" w:rsidRPr="00C018E6" w:rsidRDefault="00EE5960" w:rsidP="00EE5960">
      <w:pPr>
        <w:pStyle w:val="Body2"/>
        <w:spacing w:after="0"/>
        <w:rPr>
          <w:rFonts w:asciiTheme="minorHAnsi" w:hAnsiTheme="minorHAnsi" w:cstheme="minorHAnsi"/>
          <w:sz w:val="22"/>
          <w:szCs w:val="22"/>
          <w:lang w:val="lt-LT"/>
        </w:rPr>
      </w:pPr>
    </w:p>
    <w:p w14:paraId="0408158B" w14:textId="46314966" w:rsidR="00B667E8" w:rsidRPr="00C018E6" w:rsidRDefault="000F2934"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9" w:name="_Toc196499921"/>
      <w:r w:rsidRPr="00C018E6">
        <w:rPr>
          <w:rFonts w:eastAsiaTheme="majorEastAsia" w:cstheme="minorHAnsi"/>
          <w:b/>
          <w:bCs/>
          <w:color w:val="8496B0" w:themeColor="text2" w:themeTint="99"/>
          <w:spacing w:val="4"/>
        </w:rPr>
        <w:t xml:space="preserve">Tiekėjų kvalifikacijos reikalavimai </w:t>
      </w:r>
      <w:r w:rsidR="0072328D" w:rsidRPr="00C018E6">
        <w:rPr>
          <w:rFonts w:eastAsiaTheme="majorEastAsia" w:cstheme="minorHAnsi"/>
          <w:b/>
          <w:bCs/>
          <w:color w:val="8496B0" w:themeColor="text2" w:themeTint="99"/>
          <w:spacing w:val="4"/>
        </w:rPr>
        <w:t>ir k</w:t>
      </w:r>
      <w:r w:rsidR="00EE4C39" w:rsidRPr="00C018E6">
        <w:rPr>
          <w:rFonts w:eastAsiaTheme="majorEastAsia" w:cstheme="minorHAnsi"/>
          <w:b/>
          <w:bCs/>
          <w:color w:val="8496B0" w:themeColor="text2" w:themeTint="99"/>
          <w:spacing w:val="4"/>
        </w:rPr>
        <w:t>okybės vadybos ir (arba) aplinkos apsaugos vadybos sistemos standartai</w:t>
      </w:r>
      <w:bookmarkEnd w:id="9"/>
      <w:r w:rsidR="00EE4C39" w:rsidRPr="00C018E6">
        <w:rPr>
          <w:rFonts w:eastAsiaTheme="majorEastAsia" w:cstheme="minorHAnsi"/>
          <w:b/>
          <w:bCs/>
          <w:color w:val="8496B0" w:themeColor="text2" w:themeTint="99"/>
          <w:spacing w:val="4"/>
        </w:rPr>
        <w:t xml:space="preserve"> </w:t>
      </w:r>
    </w:p>
    <w:p w14:paraId="2ACBB9E9" w14:textId="5850038C" w:rsidR="0072328D" w:rsidRDefault="00C27EDB" w:rsidP="0072328D">
      <w:pPr>
        <w:pStyle w:val="Body2"/>
        <w:numPr>
          <w:ilvl w:val="1"/>
          <w:numId w:val="39"/>
        </w:numPr>
        <w:spacing w:after="0"/>
        <w:rPr>
          <w:rFonts w:asciiTheme="minorHAnsi" w:hAnsiTheme="minorHAnsi" w:cstheme="minorHAnsi"/>
          <w:sz w:val="22"/>
          <w:szCs w:val="22"/>
          <w:lang w:val="lt-LT"/>
        </w:rPr>
      </w:pPr>
      <w:r>
        <w:rPr>
          <w:rFonts w:asciiTheme="minorHAnsi" w:hAnsiTheme="minorHAnsi" w:cstheme="minorHAnsi"/>
          <w:sz w:val="22"/>
          <w:szCs w:val="22"/>
          <w:lang w:val="lt-LT"/>
        </w:rPr>
        <w:t xml:space="preserve">I pirkimo dalyje </w:t>
      </w:r>
      <w:r w:rsidR="0076027F" w:rsidRPr="00C018E6">
        <w:rPr>
          <w:rFonts w:asciiTheme="minorHAnsi" w:hAnsiTheme="minorHAnsi" w:cstheme="minorHAnsi"/>
          <w:sz w:val="22"/>
          <w:szCs w:val="22"/>
          <w:lang w:val="lt-LT"/>
        </w:rPr>
        <w:t>kvalifikacijos reikalavimai</w:t>
      </w:r>
      <w:r w:rsidRPr="00C27EDB">
        <w:rPr>
          <w:rFonts w:asciiTheme="minorHAnsi" w:hAnsiTheme="minorHAnsi" w:cstheme="minorHAnsi"/>
          <w:sz w:val="22"/>
          <w:szCs w:val="22"/>
          <w:lang w:val="lt-LT"/>
        </w:rPr>
        <w:t xml:space="preserve"> </w:t>
      </w:r>
      <w:r>
        <w:rPr>
          <w:rFonts w:asciiTheme="minorHAnsi" w:hAnsiTheme="minorHAnsi" w:cstheme="minorHAnsi"/>
          <w:sz w:val="22"/>
          <w:szCs w:val="22"/>
          <w:lang w:val="lt-LT"/>
        </w:rPr>
        <w:t>ti</w:t>
      </w:r>
      <w:r w:rsidRPr="00C018E6">
        <w:rPr>
          <w:rFonts w:asciiTheme="minorHAnsi" w:hAnsiTheme="minorHAnsi" w:cstheme="minorHAnsi"/>
          <w:sz w:val="22"/>
          <w:szCs w:val="22"/>
          <w:lang w:val="lt-LT"/>
        </w:rPr>
        <w:t>ekėjams nenustatomi</w:t>
      </w:r>
      <w:r w:rsidR="00A95A70">
        <w:rPr>
          <w:rFonts w:asciiTheme="minorHAnsi" w:hAnsiTheme="minorHAnsi" w:cstheme="minorHAnsi"/>
          <w:sz w:val="22"/>
          <w:szCs w:val="22"/>
          <w:lang w:val="lt-LT"/>
        </w:rPr>
        <w:t>.</w:t>
      </w:r>
    </w:p>
    <w:p w14:paraId="25A1D948" w14:textId="595DBA55" w:rsidR="00C27EDB" w:rsidRPr="00C27EDB" w:rsidRDefault="00C27EDB" w:rsidP="0072328D">
      <w:pPr>
        <w:pStyle w:val="Body2"/>
        <w:numPr>
          <w:ilvl w:val="1"/>
          <w:numId w:val="39"/>
        </w:numPr>
        <w:spacing w:after="0"/>
        <w:rPr>
          <w:rFonts w:asciiTheme="minorHAnsi" w:hAnsiTheme="minorHAnsi" w:cstheme="minorHAnsi"/>
          <w:sz w:val="22"/>
          <w:szCs w:val="22"/>
          <w:lang w:val="lt-LT"/>
        </w:rPr>
      </w:pPr>
      <w:r>
        <w:rPr>
          <w:rFonts w:asciiTheme="minorHAnsi" w:hAnsiTheme="minorHAnsi" w:cstheme="minorHAnsi"/>
          <w:sz w:val="22"/>
          <w:szCs w:val="22"/>
          <w:lang w:val="lt-LT"/>
        </w:rPr>
        <w:t xml:space="preserve">II pirkimo dalyje nustatyti kvalifikacijos reikalavimai </w:t>
      </w:r>
      <w:r w:rsidRPr="00C27EDB">
        <w:rPr>
          <w:rFonts w:asciiTheme="minorHAnsi" w:hAnsiTheme="minorHAnsi" w:cstheme="minorHAnsi"/>
          <w:sz w:val="22"/>
          <w:szCs w:val="22"/>
          <w:lang w:val="lt-LT"/>
        </w:rPr>
        <w:t xml:space="preserve">tiekėjams nurodyti specialiųjų pirkimo </w:t>
      </w:r>
      <w:r w:rsidRPr="00A827A4">
        <w:rPr>
          <w:rFonts w:asciiTheme="minorHAnsi" w:hAnsiTheme="minorHAnsi" w:cstheme="minorHAnsi"/>
          <w:color w:val="auto"/>
          <w:sz w:val="22"/>
          <w:szCs w:val="22"/>
          <w:lang w:val="lt-LT"/>
        </w:rPr>
        <w:t xml:space="preserve">sąlygų </w:t>
      </w:r>
      <w:r w:rsidR="00E41EFC" w:rsidRPr="00A827A4">
        <w:rPr>
          <w:rFonts w:asciiTheme="minorHAnsi" w:hAnsiTheme="minorHAnsi" w:cstheme="minorHAnsi"/>
          <w:color w:val="auto"/>
          <w:sz w:val="22"/>
          <w:szCs w:val="22"/>
          <w:lang w:val="lt-LT"/>
        </w:rPr>
        <w:t>7</w:t>
      </w:r>
      <w:r w:rsidRPr="00A827A4">
        <w:rPr>
          <w:rFonts w:asciiTheme="minorHAnsi" w:hAnsiTheme="minorHAnsi" w:cstheme="minorHAnsi"/>
          <w:color w:val="auto"/>
          <w:sz w:val="22"/>
          <w:szCs w:val="22"/>
          <w:lang w:val="lt-LT"/>
        </w:rPr>
        <w:t xml:space="preserve"> priede</w:t>
      </w:r>
      <w:r w:rsidRPr="00A827A4">
        <w:rPr>
          <w:rFonts w:asciiTheme="minorHAnsi" w:hAnsiTheme="minorHAnsi" w:cstheme="minorHAnsi"/>
          <w:color w:val="auto"/>
          <w:sz w:val="22"/>
          <w:szCs w:val="22"/>
        </w:rPr>
        <w:t>.</w:t>
      </w:r>
    </w:p>
    <w:p w14:paraId="62F6FF33" w14:textId="74F7DA97" w:rsidR="0076027F" w:rsidRPr="00A95A70" w:rsidRDefault="0072328D" w:rsidP="0072328D">
      <w:pPr>
        <w:pStyle w:val="Body2"/>
        <w:numPr>
          <w:ilvl w:val="1"/>
          <w:numId w:val="39"/>
        </w:numPr>
        <w:spacing w:after="0"/>
        <w:rPr>
          <w:rFonts w:asciiTheme="minorHAnsi" w:hAnsiTheme="minorHAnsi" w:cstheme="minorHAnsi"/>
          <w:color w:val="auto"/>
          <w:sz w:val="22"/>
          <w:szCs w:val="22"/>
          <w:lang w:val="lt-LT"/>
        </w:rPr>
      </w:pPr>
      <w:r w:rsidRPr="00C018E6">
        <w:rPr>
          <w:rFonts w:asciiTheme="minorHAnsi" w:hAnsiTheme="minorHAnsi" w:cstheme="minorHAnsi"/>
          <w:sz w:val="22"/>
          <w:szCs w:val="22"/>
          <w:lang w:val="lt-LT"/>
        </w:rPr>
        <w:t xml:space="preserve">Tiekėjams nenustatomi </w:t>
      </w:r>
      <w:r w:rsidRPr="00A95A70">
        <w:rPr>
          <w:rFonts w:asciiTheme="minorHAnsi" w:hAnsiTheme="minorHAnsi" w:cstheme="minorHAnsi"/>
          <w:color w:val="auto"/>
          <w:sz w:val="22"/>
          <w:szCs w:val="22"/>
          <w:lang w:val="lt-LT"/>
        </w:rPr>
        <w:t xml:space="preserve">reikalavimai </w:t>
      </w:r>
      <w:r w:rsidR="0076027F" w:rsidRPr="00A95A70">
        <w:rPr>
          <w:rFonts w:asciiTheme="minorHAnsi" w:hAnsiTheme="minorHAnsi" w:cstheme="minorHAnsi"/>
          <w:color w:val="auto"/>
          <w:sz w:val="22"/>
          <w:szCs w:val="22"/>
          <w:lang w:val="lt-LT"/>
        </w:rPr>
        <w:t xml:space="preserve">dėl kokybės vadybos sistemos ir (arba) aplinkos apsaugos vadybos sistemos standartų. </w:t>
      </w:r>
    </w:p>
    <w:p w14:paraId="748D3175" w14:textId="62D44187" w:rsidR="00184F89" w:rsidRPr="00C018E6" w:rsidRDefault="00184F89" w:rsidP="00184F89">
      <w:pPr>
        <w:pStyle w:val="Sraopastraipa"/>
        <w:numPr>
          <w:ilvl w:val="1"/>
          <w:numId w:val="39"/>
        </w:numPr>
        <w:tabs>
          <w:tab w:val="left" w:pos="284"/>
        </w:tabs>
        <w:spacing w:before="120" w:after="120" w:line="240" w:lineRule="auto"/>
        <w:ind w:hanging="426"/>
        <w:jc w:val="both"/>
        <w:rPr>
          <w:rFonts w:eastAsia="Arial Unicode MS" w:cstheme="minorHAnsi"/>
          <w:color w:val="000000"/>
        </w:rPr>
      </w:pPr>
      <w:r w:rsidRPr="00C018E6">
        <w:rPr>
          <w:rFonts w:eastAsia="Arial Unicode MS" w:cstheme="minorHAnsi"/>
          <w:color w:val="000000"/>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C018E6" w:rsidRDefault="002A20A6" w:rsidP="00AB0BB2">
      <w:pPr>
        <w:pStyle w:val="Sraopastraipa"/>
        <w:tabs>
          <w:tab w:val="left" w:pos="284"/>
        </w:tabs>
        <w:spacing w:before="120" w:after="120" w:line="240" w:lineRule="auto"/>
        <w:ind w:left="0"/>
        <w:jc w:val="both"/>
        <w:rPr>
          <w:rFonts w:eastAsia="Arial Unicode MS" w:cstheme="minorHAnsi"/>
          <w:color w:val="000000"/>
        </w:rPr>
      </w:pPr>
    </w:p>
    <w:p w14:paraId="7CC1B929" w14:textId="3CDAFD3D" w:rsidR="00B667E8" w:rsidRPr="00C018E6" w:rsidRDefault="001D248E"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10" w:name="_Toc196499922"/>
      <w:r w:rsidRPr="00C018E6">
        <w:rPr>
          <w:rFonts w:eastAsiaTheme="majorEastAsia" w:cstheme="minorHAnsi"/>
          <w:b/>
          <w:bCs/>
          <w:color w:val="8496B0" w:themeColor="text2" w:themeTint="99"/>
          <w:spacing w:val="4"/>
        </w:rPr>
        <w:t>Nacionalinio saugumo reikalavimai</w:t>
      </w:r>
      <w:bookmarkEnd w:id="10"/>
    </w:p>
    <w:p w14:paraId="4E4FA057" w14:textId="77F969C9" w:rsidR="00277184" w:rsidRDefault="0023605D" w:rsidP="00E05575">
      <w:pPr>
        <w:pStyle w:val="Sraopastraipa"/>
        <w:numPr>
          <w:ilvl w:val="1"/>
          <w:numId w:val="39"/>
        </w:numPr>
        <w:tabs>
          <w:tab w:val="left" w:pos="284"/>
        </w:tabs>
        <w:spacing w:before="60" w:after="60" w:line="240" w:lineRule="auto"/>
        <w:ind w:hanging="567"/>
        <w:jc w:val="both"/>
        <w:rPr>
          <w:rFonts w:cstheme="minorHAnsi"/>
        </w:rPr>
      </w:pPr>
      <w:bookmarkStart w:id="11" w:name="_Hlk134691344"/>
      <w:r w:rsidRPr="00F00E5E">
        <w:rPr>
          <w:rFonts w:cstheme="minorHAnsi"/>
        </w:rPr>
        <w:t xml:space="preserve">Pirkimui taikomos Reglamento nuostatos. </w:t>
      </w:r>
      <w:r w:rsidRPr="0023605D">
        <w:rPr>
          <w:rFonts w:cstheme="minorHAnsi"/>
        </w:rPr>
        <w:t>Kartu su pasiūlymu tiekėjas turi pateikti užpildytą deklaraciją dėl (ne)atitikties Reglamento nuostatoms,</w:t>
      </w:r>
      <w:r w:rsidRPr="00F00E5E">
        <w:rPr>
          <w:rFonts w:cstheme="minorHAnsi"/>
        </w:rPr>
        <w:t xml:space="preserve"> kuri pateikta specialiųjų pirkimo </w:t>
      </w:r>
      <w:r w:rsidRPr="00A827A4">
        <w:rPr>
          <w:rFonts w:cstheme="minorHAnsi"/>
        </w:rPr>
        <w:t xml:space="preserve">sąlygų </w:t>
      </w:r>
      <w:r w:rsidR="00EF330B" w:rsidRPr="00A827A4">
        <w:rPr>
          <w:rFonts w:cstheme="minorHAnsi"/>
        </w:rPr>
        <w:t>8</w:t>
      </w:r>
      <w:r w:rsidRPr="00A827A4">
        <w:rPr>
          <w:rFonts w:cstheme="minorHAnsi"/>
        </w:rPr>
        <w:t xml:space="preserve"> ir</w:t>
      </w:r>
      <w:r w:rsidR="00EF330B" w:rsidRPr="00A827A4">
        <w:rPr>
          <w:rFonts w:cstheme="minorHAnsi"/>
        </w:rPr>
        <w:t>/arba</w:t>
      </w:r>
      <w:r w:rsidRPr="00A827A4">
        <w:rPr>
          <w:rFonts w:cstheme="minorHAnsi"/>
        </w:rPr>
        <w:t xml:space="preserve"> </w:t>
      </w:r>
      <w:r w:rsidR="00EF330B" w:rsidRPr="00A827A4">
        <w:rPr>
          <w:rFonts w:cstheme="minorHAnsi"/>
        </w:rPr>
        <w:t>9</w:t>
      </w:r>
      <w:r w:rsidRPr="00A827A4">
        <w:rPr>
          <w:rFonts w:cstheme="minorHAnsi"/>
        </w:rPr>
        <w:t xml:space="preserve"> prieduose. </w:t>
      </w:r>
      <w:r w:rsidRPr="00F00E5E">
        <w:rPr>
          <w:rFonts w:cstheme="minorHAnsi"/>
        </w:rPr>
        <w:t xml:space="preserve">Kilus abejonių dėl tiekėjo (ne)atitikties Reglamento nuostatoms, </w:t>
      </w:r>
      <w:r>
        <w:rPr>
          <w:rFonts w:cstheme="minorHAnsi"/>
        </w:rPr>
        <w:t>perkantysis subjektas</w:t>
      </w:r>
      <w:r w:rsidRPr="00F00E5E">
        <w:rPr>
          <w:rFonts w:cstheme="minorHAnsi"/>
        </w:rPr>
        <w:t xml:space="preserve"> iš galimo laimėtojo prašys pateikti dokumentus, įrodančius deklaracijoje pateiktų duomenų teisingumą.</w:t>
      </w:r>
    </w:p>
    <w:p w14:paraId="6592729F" w14:textId="7487FCFC" w:rsidR="0023605D" w:rsidRDefault="0023605D" w:rsidP="00E05575">
      <w:pPr>
        <w:pStyle w:val="Sraopastraipa"/>
        <w:numPr>
          <w:ilvl w:val="1"/>
          <w:numId w:val="39"/>
        </w:numPr>
        <w:tabs>
          <w:tab w:val="left" w:pos="284"/>
        </w:tabs>
        <w:spacing w:before="60" w:after="60" w:line="240" w:lineRule="auto"/>
        <w:ind w:hanging="567"/>
        <w:jc w:val="both"/>
        <w:rPr>
          <w:rFonts w:cstheme="minorHAnsi"/>
        </w:rPr>
      </w:pPr>
      <w:r>
        <w:rPr>
          <w:rFonts w:cstheme="minorHAnsi"/>
        </w:rPr>
        <w:t>Perkantysis subjektas</w:t>
      </w:r>
      <w:r w:rsidRPr="00F00E5E">
        <w:rPr>
          <w:rFonts w:cstheme="minorHAnsi"/>
        </w:rPr>
        <w:t xml:space="preserve"> nusta</w:t>
      </w:r>
      <w:r>
        <w:rPr>
          <w:rFonts w:cstheme="minorHAnsi"/>
        </w:rPr>
        <w:t>tęs</w:t>
      </w:r>
      <w:r w:rsidRPr="00F00E5E">
        <w:rPr>
          <w:rFonts w:cstheme="minorHAnsi"/>
        </w:rPr>
        <w:t>, kad tiekėjo pasitelktas subtiekėjas ar ūkio subjektas, kurio pajėgumais remiamasi, tenkina Reglamento 5 k straipsnyje nustatytus ribojimus, reikalaus tiekėjo juos pakeisti kitais, pirkimo sąlygų reikalavimus atitinkančiais, subjektais.</w:t>
      </w:r>
    </w:p>
    <w:p w14:paraId="37C33A90" w14:textId="2E7F888B" w:rsidR="00760966" w:rsidRPr="00534588" w:rsidRDefault="00B32BDD" w:rsidP="00E05575">
      <w:pPr>
        <w:pStyle w:val="Sraopastraipa"/>
        <w:numPr>
          <w:ilvl w:val="1"/>
          <w:numId w:val="39"/>
        </w:numPr>
        <w:tabs>
          <w:tab w:val="left" w:pos="284"/>
        </w:tabs>
        <w:spacing w:before="60" w:after="60" w:line="240" w:lineRule="auto"/>
        <w:ind w:hanging="567"/>
        <w:jc w:val="both"/>
        <w:rPr>
          <w:rFonts w:cstheme="minorHAnsi"/>
        </w:rPr>
      </w:pPr>
      <w:r w:rsidRPr="001A1F7A">
        <w:rPr>
          <w:rFonts w:cstheme="minorHAnsi"/>
        </w:rPr>
        <w:t xml:space="preserve">Pirkimo objektas apima </w:t>
      </w:r>
      <w:r w:rsidRPr="00534588">
        <w:rPr>
          <w:rFonts w:cstheme="minorHAnsi"/>
        </w:rPr>
        <w:t xml:space="preserve">VPĮ </w:t>
      </w:r>
      <w:hyperlink r:id="rId8" w:tgtFrame="_parent" w:tooltip="Pirkimų politikos formavimas ir pirkimų valdyme dalyvaujančios institucijos (str. 92)" w:history="1">
        <w:r w:rsidRPr="00534588">
          <w:rPr>
            <w:rFonts w:cstheme="minorHAnsi"/>
          </w:rPr>
          <w:t>92</w:t>
        </w:r>
      </w:hyperlink>
      <w:r w:rsidRPr="00534588">
        <w:rPr>
          <w:rFonts w:cstheme="minorHAnsi"/>
        </w:rPr>
        <w:t xml:space="preserve"> straipsnio 13 dalyje numatytame sąraše nurodytų BVPŽ kodų prekes</w:t>
      </w:r>
      <w:r w:rsidR="00277184" w:rsidRPr="00534588">
        <w:rPr>
          <w:rFonts w:cstheme="minorHAnsi"/>
        </w:rPr>
        <w:t xml:space="preserve"> </w:t>
      </w:r>
      <w:r w:rsidR="001671DE" w:rsidRPr="00534588">
        <w:rPr>
          <w:rFonts w:cstheme="minorHAnsi"/>
        </w:rPr>
        <w:t>32420000-3 Tinklo įranga</w:t>
      </w:r>
      <w:r w:rsidR="00534588" w:rsidRPr="00534588">
        <w:rPr>
          <w:rFonts w:cstheme="minorHAnsi"/>
        </w:rPr>
        <w:t xml:space="preserve"> (pavaros ryšio/komunikacinis modulis)</w:t>
      </w:r>
      <w:r w:rsidR="00760966" w:rsidRPr="00534588">
        <w:rPr>
          <w:rFonts w:cstheme="minorHAnsi"/>
        </w:rPr>
        <w:t>:</w:t>
      </w:r>
    </w:p>
    <w:p w14:paraId="7379BFF3" w14:textId="61CD0F87" w:rsidR="00277184" w:rsidRPr="00760966" w:rsidRDefault="00B32BDD" w:rsidP="00760966">
      <w:pPr>
        <w:pStyle w:val="Sraopastraipa"/>
        <w:numPr>
          <w:ilvl w:val="2"/>
          <w:numId w:val="39"/>
        </w:numPr>
        <w:tabs>
          <w:tab w:val="left" w:pos="284"/>
        </w:tabs>
        <w:spacing w:before="60" w:after="60" w:line="240" w:lineRule="auto"/>
        <w:jc w:val="both"/>
        <w:rPr>
          <w:rFonts w:cstheme="minorHAnsi"/>
        </w:rPr>
      </w:pPr>
      <w:r w:rsidRPr="00534588">
        <w:rPr>
          <w:rFonts w:cstheme="minorHAnsi"/>
        </w:rPr>
        <w:t xml:space="preserve"> </w:t>
      </w:r>
      <w:bookmarkEnd w:id="11"/>
      <w:r w:rsidR="00760966" w:rsidRPr="00534588">
        <w:rPr>
          <w:rFonts w:cstheme="minorHAnsi"/>
        </w:rPr>
        <w:t xml:space="preserve">Pirkimo vykdytojas laiko, kad </w:t>
      </w:r>
      <w:r w:rsidR="00760966" w:rsidRPr="00534588">
        <w:rPr>
          <w:rFonts w:cstheme="minorHAnsi"/>
          <w:shd w:val="clear" w:color="auto" w:fill="FFFFFF"/>
        </w:rPr>
        <w:t>Pirkimo objektas kelia grėsmę nacionaliniam saugumui</w:t>
      </w:r>
      <w:r w:rsidR="00760966" w:rsidRPr="00534588">
        <w:rPr>
          <w:rFonts w:cstheme="minorHAnsi"/>
        </w:rPr>
        <w:t xml:space="preserve">, jei jis atitinka PĮ 50 straipsnio 9 dalies 1 ir (ar) 2 punkte numatytas sąlygas. </w:t>
      </w:r>
      <w:r w:rsidR="00760966" w:rsidRPr="00534588">
        <w:rPr>
          <w:rFonts w:eastAsia="Times New Roman" w:cstheme="minorHAnsi"/>
        </w:rPr>
        <w:t xml:space="preserve">Tiekėjai kartu su </w:t>
      </w:r>
      <w:r w:rsidR="00760966" w:rsidRPr="00534588">
        <w:rPr>
          <w:rFonts w:cstheme="minorHAnsi"/>
        </w:rPr>
        <w:t xml:space="preserve">Pasiūlymu </w:t>
      </w:r>
      <w:r w:rsidR="00760966" w:rsidRPr="00534588">
        <w:rPr>
          <w:rFonts w:eastAsia="Times New Roman" w:cstheme="minorHAnsi"/>
        </w:rPr>
        <w:t>turi pateikti Viešųjų pirkimų tarnybos nustatytos formos atitikties deklaraciją</w:t>
      </w:r>
      <w:r w:rsidR="00760966" w:rsidRPr="00534588">
        <w:rPr>
          <w:rStyle w:val="Puslapioinaosnuoroda"/>
          <w:rFonts w:eastAsia="Times New Roman" w:cstheme="minorHAnsi"/>
        </w:rPr>
        <w:footnoteReference w:id="1"/>
      </w:r>
      <w:r w:rsidR="00760966" w:rsidRPr="00534588">
        <w:rPr>
          <w:rFonts w:eastAsia="Times New Roman" w:cstheme="minorHAnsi"/>
        </w:rPr>
        <w:t>, deklaracijos</w:t>
      </w:r>
      <w:r w:rsidR="00760966" w:rsidRPr="00A57EBA">
        <w:rPr>
          <w:rFonts w:eastAsia="Times New Roman" w:cstheme="minorHAnsi"/>
        </w:rPr>
        <w:t xml:space="preserve"> forma pateikiama šių </w:t>
      </w:r>
      <w:r w:rsidR="00760966" w:rsidRPr="00A57EBA">
        <w:rPr>
          <w:rFonts w:cstheme="minorHAnsi"/>
        </w:rPr>
        <w:t xml:space="preserve">Specialiųjų sąlygų </w:t>
      </w:r>
      <w:r w:rsidR="00EF330B">
        <w:rPr>
          <w:rFonts w:cstheme="minorHAnsi"/>
        </w:rPr>
        <w:t>10</w:t>
      </w:r>
      <w:r w:rsidR="00760966" w:rsidRPr="00A57EBA">
        <w:rPr>
          <w:rFonts w:cstheme="minorHAnsi"/>
        </w:rPr>
        <w:t xml:space="preserve"> priede. </w:t>
      </w:r>
      <w:r w:rsidR="00760966" w:rsidRPr="00A57EBA">
        <w:rPr>
          <w:rFonts w:eastAsia="Times New Roman" w:cstheme="minorHAnsi"/>
        </w:rPr>
        <w:t>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760966" w:rsidRPr="001A1F7A">
        <w:t>.</w:t>
      </w:r>
    </w:p>
    <w:p w14:paraId="499BCABC" w14:textId="3E082C2D" w:rsidR="00760966" w:rsidRDefault="00760966" w:rsidP="00760966">
      <w:pPr>
        <w:pStyle w:val="Sraopastraipa"/>
        <w:numPr>
          <w:ilvl w:val="2"/>
          <w:numId w:val="39"/>
        </w:numPr>
        <w:tabs>
          <w:tab w:val="left" w:pos="284"/>
        </w:tabs>
        <w:spacing w:before="60" w:after="60" w:line="240" w:lineRule="auto"/>
        <w:jc w:val="both"/>
        <w:rPr>
          <w:rFonts w:cstheme="minorHAnsi"/>
        </w:rPr>
      </w:pPr>
      <w:r w:rsidRPr="00814844">
        <w:lastRenderedPageBreak/>
        <w:t xml:space="preserve">Pirkimo vykdytojas </w:t>
      </w:r>
      <w:r w:rsidRPr="00814844">
        <w:rPr>
          <w:color w:val="000000"/>
          <w:shd w:val="clear" w:color="auto" w:fill="FFFFFF"/>
        </w:rPr>
        <w:t>laiko, kad tiekėjas turi interesų, galinčių kelti grėsmę nacionaliniam saugumui</w:t>
      </w:r>
      <w:r w:rsidRPr="00814844">
        <w:t xml:space="preserve">, jei jis, </w:t>
      </w:r>
      <w:r w:rsidRPr="00814844">
        <w:rPr>
          <w:color w:val="000000"/>
          <w:shd w:val="clear" w:color="auto" w:fill="FFFFFF"/>
        </w:rPr>
        <w:t xml:space="preserve">jo subtiekėjas (-ai) ar ūkio subjektas (-ai), kurių pajėgumais remiamasi, kurie patys ar juos kontroliuojantys asmenys atitinka VPĮ 47 straipsnio 9 dalyje nustatytas sąlygas. Tiekėjas su </w:t>
      </w:r>
      <w:r w:rsidRPr="00776DD4">
        <w:t xml:space="preserve">Pasiūlymu </w:t>
      </w:r>
      <w:r w:rsidRPr="00814844">
        <w:rPr>
          <w:color w:val="000000"/>
          <w:shd w:val="clear" w:color="auto" w:fill="FFFFFF"/>
        </w:rPr>
        <w:t xml:space="preserve">turi pateikti </w:t>
      </w:r>
      <w:r w:rsidRPr="00814844">
        <w:rPr>
          <w:rFonts w:eastAsia="Times New Roman"/>
          <w:color w:val="000000" w:themeColor="text1"/>
        </w:rPr>
        <w:t>Viešųjų pirkimų tarnybos nustatytos formos atitikties deklaraciją</w:t>
      </w:r>
      <w:r w:rsidRPr="551B6365">
        <w:rPr>
          <w:rStyle w:val="Puslapioinaosnuoroda"/>
          <w:rFonts w:eastAsia="Times New Roman"/>
          <w:color w:val="000000" w:themeColor="text1"/>
        </w:rPr>
        <w:footnoteReference w:id="2"/>
      </w:r>
      <w:r>
        <w:rPr>
          <w:rFonts w:eastAsia="Times New Roman"/>
          <w:color w:val="000000" w:themeColor="text1"/>
        </w:rPr>
        <w:t xml:space="preserve">, </w:t>
      </w:r>
      <w:r w:rsidRPr="00814844">
        <w:rPr>
          <w:rFonts w:eastAsia="Times New Roman" w:cstheme="minorHAnsi"/>
          <w:color w:val="000000" w:themeColor="text1"/>
        </w:rPr>
        <w:t xml:space="preserve">deklaracijos forma pateikiama </w:t>
      </w:r>
      <w:r>
        <w:rPr>
          <w:rFonts w:eastAsia="Times New Roman" w:cstheme="minorHAnsi"/>
          <w:color w:val="000000" w:themeColor="text1"/>
        </w:rPr>
        <w:t xml:space="preserve">šių </w:t>
      </w:r>
      <w:r w:rsidRPr="00814844">
        <w:rPr>
          <w:rFonts w:cstheme="minorHAnsi"/>
        </w:rPr>
        <w:t xml:space="preserve">Specialiųjų </w:t>
      </w:r>
      <w:r w:rsidRPr="00050370">
        <w:rPr>
          <w:rFonts w:cstheme="minorHAnsi"/>
        </w:rPr>
        <w:t xml:space="preserve">sąlygų </w:t>
      </w:r>
      <w:r w:rsidR="00EF330B">
        <w:rPr>
          <w:rFonts w:cstheme="minorHAnsi"/>
        </w:rPr>
        <w:t>10</w:t>
      </w:r>
      <w:r w:rsidRPr="00050370">
        <w:rPr>
          <w:rFonts w:cstheme="minorHAnsi"/>
        </w:rPr>
        <w:t xml:space="preserve"> priede.</w:t>
      </w:r>
      <w:r>
        <w:rPr>
          <w:rFonts w:cstheme="minorHAnsi"/>
          <w:color w:val="FF0000"/>
        </w:rPr>
        <w:t xml:space="preserve"> </w:t>
      </w:r>
      <w:r w:rsidRPr="00814844">
        <w:rPr>
          <w:rFonts w:eastAsia="Times New Roman"/>
          <w:color w:val="000000" w:themeColor="text1"/>
        </w:rPr>
        <w:t>Pirkimo vykdytojas iš ekonomiškai naudingiausią pasiūlymą pateikusio tiekėjo reikalaus pateikti vieną ar kelis VPĮ 51 straipsnio 12 dalyje numatytus dokumentus.</w:t>
      </w:r>
    </w:p>
    <w:p w14:paraId="55D939FA" w14:textId="535B050B" w:rsidR="00B32BDD" w:rsidRPr="00D1468D" w:rsidRDefault="00D1468D" w:rsidP="00E05575">
      <w:pPr>
        <w:pStyle w:val="Sraopastraipa"/>
        <w:numPr>
          <w:ilvl w:val="1"/>
          <w:numId w:val="39"/>
        </w:numPr>
        <w:tabs>
          <w:tab w:val="left" w:pos="284"/>
        </w:tabs>
        <w:spacing w:before="60" w:after="60" w:line="240" w:lineRule="auto"/>
        <w:ind w:hanging="567"/>
        <w:jc w:val="both"/>
        <w:rPr>
          <w:rFonts w:cstheme="minorHAnsi"/>
        </w:rPr>
      </w:pPr>
      <w:r w:rsidRPr="00D1468D">
        <w:rPr>
          <w:rFonts w:eastAsia="Arial Unicode MS" w:cstheme="minorHAnsi"/>
        </w:rPr>
        <w:t>Perkantysis subjektas taip pat nustato ribojimus pagal PĮ 58 straipsnio 4</w:t>
      </w:r>
      <w:r w:rsidRPr="00D1468D">
        <w:rPr>
          <w:rFonts w:eastAsia="Arial Unicode MS" w:cstheme="minorHAnsi"/>
          <w:vertAlign w:val="superscript"/>
        </w:rPr>
        <w:t>1</w:t>
      </w:r>
      <w:r w:rsidRPr="00D1468D">
        <w:rPr>
          <w:rFonts w:eastAsia="Arial Unicode MS" w:cstheme="minorHAnsi"/>
        </w:rPr>
        <w:t xml:space="preserve"> dalies 1, 2, 3 punktuose nurodytas sąlygas, tikrinant ar:</w:t>
      </w:r>
    </w:p>
    <w:p w14:paraId="6CFBADA1" w14:textId="360B3970" w:rsidR="00D1468D" w:rsidRPr="00D1468D" w:rsidRDefault="00D1468D" w:rsidP="00D1468D">
      <w:pPr>
        <w:pStyle w:val="Sraopastraipa"/>
        <w:numPr>
          <w:ilvl w:val="2"/>
          <w:numId w:val="39"/>
        </w:numPr>
        <w:tabs>
          <w:tab w:val="left" w:pos="284"/>
        </w:tabs>
        <w:spacing w:before="60" w:after="60" w:line="240" w:lineRule="auto"/>
        <w:jc w:val="both"/>
        <w:rPr>
          <w:rFonts w:cstheme="minorHAnsi"/>
        </w:rPr>
      </w:pPr>
      <w:r w:rsidRPr="00D1468D">
        <w:rPr>
          <w:rFonts w:cstheme="minorHAnsi"/>
          <w:iCs/>
        </w:rPr>
        <w:t>tiekėjas, jo subtiekėjas, ūkio subjektai, kurių pajėgumais remiamasi, tiekėjo siūlomų prekių (įskaitant jų sudėtines dalis) gamintojas yra juridiniai asmenys, registruoti VPĮ 92 straipsnio 15 dalyje numatytame sąraše nurodytose valstybėse ar teritorijose</w:t>
      </w:r>
      <w:r w:rsidRPr="00D1468D">
        <w:rPr>
          <w:rFonts w:cstheme="minorHAnsi"/>
          <w:iCs/>
          <w:vertAlign w:val="superscript"/>
        </w:rPr>
        <w:footnoteReference w:id="3"/>
      </w:r>
      <w:r w:rsidRPr="00D1468D">
        <w:rPr>
          <w:rFonts w:cstheme="minorHAnsi"/>
          <w:iCs/>
        </w:rPr>
        <w:t>;</w:t>
      </w:r>
    </w:p>
    <w:p w14:paraId="0E58258D" w14:textId="0334E66C" w:rsidR="00D1468D" w:rsidRPr="00D1468D" w:rsidRDefault="00D1468D" w:rsidP="00D1468D">
      <w:pPr>
        <w:pStyle w:val="Sraopastraipa"/>
        <w:numPr>
          <w:ilvl w:val="2"/>
          <w:numId w:val="39"/>
        </w:numPr>
        <w:tabs>
          <w:tab w:val="left" w:pos="284"/>
        </w:tabs>
        <w:spacing w:before="60" w:after="60" w:line="240" w:lineRule="auto"/>
        <w:jc w:val="both"/>
        <w:rPr>
          <w:rFonts w:cstheme="minorHAnsi"/>
        </w:rPr>
      </w:pPr>
      <w:r w:rsidRPr="00D1468D">
        <w:rPr>
          <w:rFonts w:cstheme="minorHAnsi"/>
          <w:iCs/>
        </w:rPr>
        <w:t>tiekėjas, jo subtiekėjas, ūkio subjektas, kurio pajėgumais remiamasi, tiekėjo siūlomų prekių (įskaitant jų sudedamąsias dalis) gamintojas yra fiziniai asmenys, nuolat gyvenantys VPĮ 92 straipsnio 15 dalyje numatytame sąraše nurodytose valstybėse ar teritorijose</w:t>
      </w:r>
      <w:r w:rsidRPr="00D1468D">
        <w:rPr>
          <w:rFonts w:cstheme="minorHAnsi"/>
          <w:iCs/>
          <w:vertAlign w:val="superscript"/>
        </w:rPr>
        <w:t>2</w:t>
      </w:r>
      <w:r w:rsidRPr="00D1468D">
        <w:rPr>
          <w:rFonts w:cstheme="minorHAnsi"/>
          <w:iCs/>
        </w:rPr>
        <w:t xml:space="preserve"> arba turintys šių valstybių pilietybę;</w:t>
      </w:r>
    </w:p>
    <w:p w14:paraId="7D79AA9B" w14:textId="227F1EF9" w:rsidR="00D1468D" w:rsidRPr="00D1468D" w:rsidRDefault="00D1468D" w:rsidP="00D1468D">
      <w:pPr>
        <w:pStyle w:val="Sraopastraipa"/>
        <w:numPr>
          <w:ilvl w:val="2"/>
          <w:numId w:val="39"/>
        </w:numPr>
        <w:tabs>
          <w:tab w:val="left" w:pos="284"/>
        </w:tabs>
        <w:spacing w:before="60" w:after="60" w:line="240" w:lineRule="auto"/>
        <w:jc w:val="both"/>
        <w:rPr>
          <w:rFonts w:cstheme="minorHAnsi"/>
        </w:rPr>
      </w:pPr>
      <w:r w:rsidRPr="00D1468D">
        <w:rPr>
          <w:rFonts w:cstheme="minorHAnsi"/>
          <w:iCs/>
        </w:rPr>
        <w:t>prekių (įskaitant jų sudedamąsias dalis) kilmė yra ar paslaugos teikiamos iš VPĮ 92 straipsnio 15 dalyje numatytame sąraše nurodytų valstybių ar teritorijų</w:t>
      </w:r>
      <w:r w:rsidRPr="00D1468D">
        <w:rPr>
          <w:rFonts w:cstheme="minorHAnsi"/>
          <w:iCs/>
          <w:vertAlign w:val="superscript"/>
        </w:rPr>
        <w:t>2</w:t>
      </w:r>
      <w:r w:rsidRPr="00D1468D">
        <w:rPr>
          <w:rFonts w:cstheme="minorHAnsi"/>
          <w:iCs/>
        </w:rPr>
        <w:t>.</w:t>
      </w:r>
    </w:p>
    <w:p w14:paraId="201BCD57" w14:textId="0817D4FB" w:rsidR="00B32BDD" w:rsidRPr="00D1468D" w:rsidRDefault="00D1468D" w:rsidP="00E05575">
      <w:pPr>
        <w:pStyle w:val="Sraopastraipa"/>
        <w:numPr>
          <w:ilvl w:val="1"/>
          <w:numId w:val="39"/>
        </w:numPr>
        <w:tabs>
          <w:tab w:val="left" w:pos="284"/>
        </w:tabs>
        <w:spacing w:before="60" w:after="60" w:line="240" w:lineRule="auto"/>
        <w:ind w:hanging="567"/>
        <w:jc w:val="both"/>
        <w:rPr>
          <w:rFonts w:cstheme="minorHAnsi"/>
        </w:rPr>
      </w:pPr>
      <w:r w:rsidRPr="00D1468D">
        <w:rPr>
          <w:rFonts w:eastAsia="Arial Unicode MS" w:cstheme="minorHAnsi"/>
        </w:rPr>
        <w:t>Pirkimo vykdytojas vadovaudamasis PĮ 58 straipsnio 4</w:t>
      </w:r>
      <w:r w:rsidRPr="00D1468D">
        <w:rPr>
          <w:rFonts w:eastAsia="Arial Unicode MS" w:cstheme="minorHAnsi"/>
          <w:vertAlign w:val="superscript"/>
        </w:rPr>
        <w:t>1</w:t>
      </w:r>
      <w:r w:rsidRPr="00D1468D">
        <w:rPr>
          <w:rFonts w:eastAsia="Arial Unicode MS" w:cstheme="minorHAnsi"/>
        </w:rPr>
        <w:t xml:space="preserve"> dalimi atmes tiekėjo Pasiūlymą, jei yra tenkinama bent viena iš Specialiųjų sąlygų 6.4 punkte nustatytų sąlygų. Tiekėjas kartu su Pasiūlymu turi pateikti šių sąlygų nebuvimą/ buvimą patvirtinančią laisvos formos deklaraciją.</w:t>
      </w:r>
    </w:p>
    <w:p w14:paraId="1FCCC2B8" w14:textId="42A4011F" w:rsidR="00D1468D" w:rsidRPr="00B32BDD" w:rsidRDefault="00D1468D" w:rsidP="00E05575">
      <w:pPr>
        <w:pStyle w:val="Sraopastraipa"/>
        <w:numPr>
          <w:ilvl w:val="1"/>
          <w:numId w:val="39"/>
        </w:numPr>
        <w:tabs>
          <w:tab w:val="left" w:pos="284"/>
        </w:tabs>
        <w:spacing w:before="60" w:after="60" w:line="240" w:lineRule="auto"/>
        <w:ind w:hanging="567"/>
        <w:jc w:val="both"/>
        <w:rPr>
          <w:rFonts w:cstheme="minorHAnsi"/>
        </w:rPr>
      </w:pPr>
      <w:r w:rsidRPr="00584D05">
        <w:rPr>
          <w:rFonts w:eastAsia="Arial Unicode MS" w:cstheme="minorHAnsi"/>
          <w:sz w:val="21"/>
          <w:szCs w:val="21"/>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393DEF58" w14:textId="77777777" w:rsidR="00560D10" w:rsidRPr="00C018E6" w:rsidRDefault="00560D10" w:rsidP="00B667E8">
      <w:pPr>
        <w:pStyle w:val="Sraopastraipa"/>
        <w:spacing w:after="0" w:line="240" w:lineRule="auto"/>
        <w:ind w:left="0"/>
        <w:rPr>
          <w:rFonts w:eastAsia="Calibri" w:cstheme="minorHAnsi"/>
          <w:i/>
        </w:rPr>
      </w:pPr>
    </w:p>
    <w:p w14:paraId="45C7371B" w14:textId="20903186" w:rsidR="00B667E8" w:rsidRPr="00C018E6" w:rsidRDefault="001D248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12" w:name="_Toc196499923"/>
      <w:r w:rsidRPr="00C018E6">
        <w:rPr>
          <w:rFonts w:eastAsiaTheme="majorEastAsia" w:cstheme="minorHAnsi"/>
          <w:b/>
          <w:bCs/>
          <w:color w:val="8496B0" w:themeColor="text2" w:themeTint="99"/>
          <w:spacing w:val="4"/>
        </w:rPr>
        <w:t>Žalieji reikalavimai</w:t>
      </w:r>
      <w:bookmarkEnd w:id="12"/>
    </w:p>
    <w:p w14:paraId="0E3C4234" w14:textId="3E28F880" w:rsidR="001D345A" w:rsidRPr="00AC39BE" w:rsidRDefault="00FC2111" w:rsidP="00EB161C">
      <w:pPr>
        <w:pStyle w:val="Sraopastraipa"/>
        <w:numPr>
          <w:ilvl w:val="1"/>
          <w:numId w:val="39"/>
        </w:numPr>
        <w:tabs>
          <w:tab w:val="left" w:pos="1134"/>
        </w:tabs>
        <w:spacing w:line="240" w:lineRule="auto"/>
        <w:jc w:val="both"/>
        <w:rPr>
          <w:rFonts w:cstheme="minorHAnsi"/>
        </w:rPr>
      </w:pPr>
      <w:r w:rsidRPr="00D719C8">
        <w:rPr>
          <w:rFonts w:cstheme="minorHAnsi"/>
        </w:rPr>
        <w:t>Atliekamas žaliasis pirkimas</w:t>
      </w:r>
      <w:r w:rsidRPr="00C018E6">
        <w:rPr>
          <w:rFonts w:cstheme="minorHAnsi"/>
        </w:rPr>
        <w:t xml:space="preserve">. Pirkimas vykdomas vadovaujantis </w:t>
      </w:r>
      <w:hyperlink r:id="rId9" w:history="1">
        <w:r w:rsidRPr="00AC39BE">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C39BE">
        <w:rPr>
          <w:rFonts w:cstheme="minorHAnsi"/>
        </w:rPr>
        <w:t xml:space="preserve">“ </w:t>
      </w:r>
      <w:r w:rsidR="00D719C8" w:rsidRPr="00AC39BE">
        <w:rPr>
          <w:rFonts w:cs="Times New Roman"/>
          <w:shd w:val="clear" w:color="auto" w:fill="FFFFFF"/>
        </w:rPr>
        <w:t>reikalavimais</w:t>
      </w:r>
      <w:r w:rsidRPr="00AC39BE">
        <w:rPr>
          <w:rFonts w:cstheme="minorHAnsi"/>
        </w:rPr>
        <w:t xml:space="preserve">. </w:t>
      </w:r>
    </w:p>
    <w:p w14:paraId="269A7FC4" w14:textId="144C6EA8" w:rsidR="00D719C8" w:rsidRPr="00AC39BE" w:rsidRDefault="00D719C8" w:rsidP="00EB161C">
      <w:pPr>
        <w:pStyle w:val="Sraopastraipa"/>
        <w:numPr>
          <w:ilvl w:val="1"/>
          <w:numId w:val="39"/>
        </w:numPr>
        <w:tabs>
          <w:tab w:val="left" w:pos="1134"/>
        </w:tabs>
        <w:spacing w:line="240" w:lineRule="auto"/>
        <w:jc w:val="both"/>
        <w:rPr>
          <w:rFonts w:cstheme="minorHAnsi"/>
        </w:rPr>
      </w:pPr>
      <w:r w:rsidRPr="00AC39BE">
        <w:rPr>
          <w:rFonts w:cstheme="minorHAnsi"/>
        </w:rPr>
        <w:t xml:space="preserve">Perkamos prekės nėra </w:t>
      </w:r>
      <w:r w:rsidRPr="00AC39BE">
        <w:rPr>
          <w:rFonts w:cstheme="minorHAnsi"/>
          <w:shd w:val="clear" w:color="auto" w:fill="FFFFFF"/>
        </w:rPr>
        <w:t xml:space="preserve">produktų, kurių viešiesiems pirkimams taikytini minimalūs aplinkos apsaugos kriterijai, sąraše, nurodytame </w:t>
      </w:r>
      <w:r w:rsidRPr="00AC39BE">
        <w:rPr>
          <w:rFonts w:cstheme="minorHAnsi"/>
        </w:rPr>
        <w:t>Aplinkos apsaugos kriterijų taikymo, vykdant žaliuosius pirkimus, tvarkos</w:t>
      </w:r>
      <w:r w:rsidRPr="00AC39BE">
        <w:rPr>
          <w:rFonts w:cstheme="minorHAnsi"/>
          <w:shd w:val="clear" w:color="auto" w:fill="FFFFFF"/>
        </w:rPr>
        <w:t xml:space="preserve"> (toliau – Tvarkos) aprašo 1 priede. Todėl Prekių pirkimui taikom</w:t>
      </w:r>
      <w:r w:rsidR="00D4487C" w:rsidRPr="00AC39BE">
        <w:rPr>
          <w:rFonts w:cstheme="minorHAnsi"/>
          <w:shd w:val="clear" w:color="auto" w:fill="FFFFFF"/>
        </w:rPr>
        <w:t>os</w:t>
      </w:r>
      <w:r w:rsidRPr="00AC39BE">
        <w:rPr>
          <w:rFonts w:cstheme="minorHAnsi"/>
          <w:shd w:val="clear" w:color="auto" w:fill="FFFFFF"/>
        </w:rPr>
        <w:t xml:space="preserve"> Tvarkos aprašo </w:t>
      </w:r>
      <w:r w:rsidR="00D617A5" w:rsidRPr="002013E9">
        <w:rPr>
          <w:rFonts w:cs="Times New Roman"/>
          <w:shd w:val="clear" w:color="auto" w:fill="FFFFFF"/>
        </w:rPr>
        <w:t>4.4.4.4 papunktyje nurodytas ilgaamžiškumo kriterijus</w:t>
      </w:r>
      <w:r w:rsidR="00D4487C" w:rsidRPr="00AC39BE">
        <w:rPr>
          <w:rFonts w:eastAsia="Times New Roman" w:cstheme="minorHAnsi"/>
          <w:lang w:eastAsia="lt-LT"/>
        </w:rPr>
        <w:t>:</w:t>
      </w:r>
    </w:p>
    <w:p w14:paraId="123E47FE" w14:textId="3DBA04FC" w:rsidR="00AC39BE" w:rsidRPr="00AC39BE" w:rsidRDefault="00D617A5" w:rsidP="00AC39BE">
      <w:pPr>
        <w:pStyle w:val="Sraopastraipa"/>
        <w:numPr>
          <w:ilvl w:val="2"/>
          <w:numId w:val="39"/>
        </w:numPr>
        <w:tabs>
          <w:tab w:val="left" w:pos="1134"/>
        </w:tabs>
        <w:autoSpaceDE w:val="0"/>
        <w:autoSpaceDN w:val="0"/>
        <w:adjustRightInd w:val="0"/>
        <w:spacing w:after="0" w:line="240" w:lineRule="auto"/>
        <w:jc w:val="both"/>
        <w:rPr>
          <w:rFonts w:ascii="Calibri" w:hAnsi="Calibri" w:cs="Calibri"/>
          <w:color w:val="000000"/>
        </w:rPr>
      </w:pPr>
      <w:r w:rsidRPr="002013E9">
        <w:rPr>
          <w:rFonts w:cs="Times New Roman"/>
          <w:shd w:val="clear" w:color="auto" w:fill="FFFFFF"/>
        </w:rPr>
        <w:t xml:space="preserve">Tiekėjas turi pasiūlyti ne mažiau nei </w:t>
      </w:r>
      <w:r w:rsidR="00E81F06">
        <w:rPr>
          <w:rFonts w:cs="Times New Roman"/>
          <w:shd w:val="clear" w:color="auto" w:fill="FFFFFF"/>
        </w:rPr>
        <w:t>6</w:t>
      </w:r>
      <w:r w:rsidRPr="002013E9">
        <w:rPr>
          <w:rFonts w:cs="Times New Roman"/>
          <w:shd w:val="clear" w:color="auto" w:fill="FFFFFF"/>
        </w:rPr>
        <w:t xml:space="preserve"> mėnesiais ilgesnį garantinį laikotarpį nei standartinis 24 mėnesių garantinis laikotarpis</w:t>
      </w:r>
      <w:r w:rsidR="00AC39BE" w:rsidRPr="00AC39BE">
        <w:rPr>
          <w:rFonts w:ascii="Calibri" w:hAnsi="Calibri" w:cs="Calibri"/>
          <w:color w:val="000000"/>
        </w:rPr>
        <w:t xml:space="preserve">. </w:t>
      </w:r>
    </w:p>
    <w:p w14:paraId="0C0E8108" w14:textId="276DEB75" w:rsidR="00D4487C" w:rsidRPr="00D738B5" w:rsidRDefault="00D617A5" w:rsidP="00D738B5">
      <w:pPr>
        <w:pStyle w:val="Sraopastraipa"/>
        <w:numPr>
          <w:ilvl w:val="2"/>
          <w:numId w:val="39"/>
        </w:numPr>
        <w:tabs>
          <w:tab w:val="left" w:pos="1134"/>
        </w:tabs>
        <w:autoSpaceDE w:val="0"/>
        <w:autoSpaceDN w:val="0"/>
        <w:adjustRightInd w:val="0"/>
        <w:spacing w:after="0" w:line="240" w:lineRule="auto"/>
        <w:jc w:val="both"/>
        <w:rPr>
          <w:rFonts w:ascii="Calibri" w:hAnsi="Calibri" w:cs="Calibri"/>
          <w:color w:val="000000"/>
        </w:rPr>
      </w:pPr>
      <w:r w:rsidRPr="002013E9">
        <w:rPr>
          <w:rFonts w:cs="Times New Roman"/>
        </w:rPr>
        <w:t>Garantinis laikotarpis pradedamas skaičiuoti nuo Prekių ,,Priėmimo</w:t>
      </w:r>
      <w:r>
        <w:rPr>
          <w:rFonts w:cs="Times New Roman"/>
        </w:rPr>
        <w:t>-</w:t>
      </w:r>
      <w:r w:rsidRPr="002013E9">
        <w:rPr>
          <w:rFonts w:cs="Times New Roman"/>
        </w:rPr>
        <w:t>perdavimo  akto” pasirašymo datos</w:t>
      </w:r>
      <w:r w:rsidR="00AC39BE" w:rsidRPr="00AC39BE">
        <w:rPr>
          <w:rFonts w:ascii="Calibri" w:hAnsi="Calibri" w:cs="Calibri"/>
          <w:color w:val="000000"/>
        </w:rPr>
        <w:t>.</w:t>
      </w:r>
    </w:p>
    <w:p w14:paraId="26A719EF" w14:textId="6C6A9069" w:rsidR="0025692A" w:rsidRPr="00AC39BE" w:rsidRDefault="00D719C8" w:rsidP="00AC39BE">
      <w:pPr>
        <w:pStyle w:val="Sraopastraipa"/>
        <w:numPr>
          <w:ilvl w:val="1"/>
          <w:numId w:val="39"/>
        </w:numPr>
        <w:tabs>
          <w:tab w:val="left" w:pos="1134"/>
        </w:tabs>
        <w:spacing w:line="240" w:lineRule="auto"/>
        <w:jc w:val="both"/>
        <w:rPr>
          <w:rFonts w:cstheme="minorHAnsi"/>
        </w:rPr>
      </w:pPr>
      <w:r w:rsidRPr="00AC39BE">
        <w:rPr>
          <w:rFonts w:cstheme="minorHAnsi"/>
        </w:rPr>
        <w:t>Aplinkos apaugos kriterij</w:t>
      </w:r>
      <w:r w:rsidR="003D0023" w:rsidRPr="00AC39BE">
        <w:rPr>
          <w:rFonts w:cstheme="minorHAnsi"/>
        </w:rPr>
        <w:t>ai</w:t>
      </w:r>
      <w:r w:rsidRPr="00AC39BE">
        <w:rPr>
          <w:rFonts w:cstheme="minorHAnsi"/>
        </w:rPr>
        <w:t xml:space="preserve"> nustatyt</w:t>
      </w:r>
      <w:r w:rsidR="003D0023" w:rsidRPr="00AC39BE">
        <w:rPr>
          <w:rFonts w:cstheme="minorHAnsi"/>
        </w:rPr>
        <w:t>i</w:t>
      </w:r>
      <w:r w:rsidRPr="00AC39BE">
        <w:rPr>
          <w:rFonts w:cstheme="minorHAnsi"/>
        </w:rPr>
        <w:t xml:space="preserve"> Techninės specifikacijos</w:t>
      </w:r>
      <w:r w:rsidR="005C35FB" w:rsidRPr="00AC39BE">
        <w:rPr>
          <w:rFonts w:cstheme="minorHAnsi"/>
        </w:rPr>
        <w:t xml:space="preserve"> </w:t>
      </w:r>
      <w:r w:rsidR="00D617A5">
        <w:rPr>
          <w:rFonts w:cstheme="minorHAnsi"/>
        </w:rPr>
        <w:t>22</w:t>
      </w:r>
      <w:r w:rsidRPr="00AC39BE">
        <w:rPr>
          <w:rFonts w:cstheme="minorHAnsi"/>
        </w:rPr>
        <w:t xml:space="preserve"> punkte</w:t>
      </w:r>
      <w:r w:rsidR="00D1468D">
        <w:rPr>
          <w:rFonts w:cstheme="minorHAnsi"/>
        </w:rPr>
        <w:t xml:space="preserve"> ir Sutarties projekte</w:t>
      </w:r>
      <w:r w:rsidR="00D20BBF" w:rsidRPr="00AC39BE">
        <w:rPr>
          <w:rFonts w:eastAsia="Calibri" w:cstheme="minorHAnsi"/>
        </w:rPr>
        <w:t>.</w:t>
      </w:r>
    </w:p>
    <w:p w14:paraId="24726AB1" w14:textId="77777777" w:rsidR="00CD040C" w:rsidRPr="00C018E6" w:rsidRDefault="00CD040C" w:rsidP="00CD040C">
      <w:pPr>
        <w:pStyle w:val="Sraopastraipa"/>
        <w:tabs>
          <w:tab w:val="left" w:pos="1134"/>
        </w:tabs>
        <w:spacing w:line="240" w:lineRule="auto"/>
        <w:ind w:left="0"/>
        <w:jc w:val="both"/>
        <w:rPr>
          <w:rFonts w:cstheme="minorHAnsi"/>
        </w:rPr>
      </w:pPr>
    </w:p>
    <w:p w14:paraId="0F35DD10" w14:textId="5FE62AC5" w:rsidR="004368D7" w:rsidRPr="00C018E6" w:rsidRDefault="004368D7"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3" w:name="_Toc196499924"/>
      <w:r w:rsidRPr="00C018E6">
        <w:rPr>
          <w:rFonts w:eastAsiaTheme="majorEastAsia" w:cstheme="minorHAnsi"/>
          <w:b/>
          <w:bCs/>
          <w:color w:val="8496B0" w:themeColor="text2" w:themeTint="99"/>
          <w:spacing w:val="4"/>
        </w:rPr>
        <w:t>Specialieji reikalavimai pasiūlymų rengimui ir pateikimui</w:t>
      </w:r>
      <w:bookmarkEnd w:id="13"/>
    </w:p>
    <w:p w14:paraId="2240B2EC" w14:textId="77777777" w:rsidR="00267B64" w:rsidRPr="006E0E99" w:rsidRDefault="00267B64" w:rsidP="00267B64">
      <w:pPr>
        <w:pStyle w:val="Sraopastraipa"/>
        <w:spacing w:after="0" w:line="20" w:lineRule="atLeast"/>
        <w:ind w:left="0"/>
        <w:jc w:val="both"/>
        <w:rPr>
          <w:rFonts w:cstheme="minorHAnsi"/>
          <w:color w:val="7030A0"/>
        </w:rPr>
      </w:pPr>
    </w:p>
    <w:p w14:paraId="7A671D0A" w14:textId="46F7E456" w:rsidR="004368D7" w:rsidRPr="00C018E6" w:rsidRDefault="004368D7" w:rsidP="00EB161C">
      <w:pPr>
        <w:pStyle w:val="Sraopastraipa"/>
        <w:numPr>
          <w:ilvl w:val="1"/>
          <w:numId w:val="39"/>
        </w:numPr>
        <w:spacing w:after="0" w:line="20" w:lineRule="atLeast"/>
        <w:jc w:val="both"/>
        <w:rPr>
          <w:rFonts w:cstheme="minorHAnsi"/>
          <w:i/>
          <w:iCs/>
          <w:color w:val="7030A0"/>
        </w:rPr>
      </w:pPr>
      <w:r w:rsidRPr="006E0E99">
        <w:rPr>
          <w:rFonts w:cstheme="minorHAnsi"/>
        </w:rPr>
        <w:lastRenderedPageBreak/>
        <w:t>Tiekėjo pasiūlymą</w:t>
      </w:r>
      <w:r w:rsidRPr="00C018E6">
        <w:rPr>
          <w:rFonts w:cstheme="minorHAnsi"/>
        </w:rPr>
        <w:t xml:space="preserve"> sudaro CVP IS pateikiamų ir žemiau nurodytų dokumentų visuma</w:t>
      </w:r>
      <w:r w:rsidR="009D58FD" w:rsidRPr="00C018E6">
        <w:rPr>
          <w:rFonts w:cstheme="minorHAnsi"/>
        </w:rPr>
        <w:t xml:space="preserve">. </w:t>
      </w:r>
      <w:r w:rsidR="009D58FD" w:rsidRPr="00C018E6">
        <w:rPr>
          <w:rFonts w:cstheme="minorHAnsi"/>
          <w:b/>
          <w:bCs/>
        </w:rPr>
        <w:t>Iki pasiūlymų pateikimo termino pabaigos turi būti pateikti šie dokumentai</w:t>
      </w:r>
      <w:r w:rsidRPr="00C018E6">
        <w:rPr>
          <w:rFonts w:cstheme="minorHAnsi"/>
        </w:rPr>
        <w:t>:</w:t>
      </w:r>
    </w:p>
    <w:p w14:paraId="65464561" w14:textId="29DB997F" w:rsidR="004368D7" w:rsidRPr="00C018E6"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t xml:space="preserve">tiekėjo pasirašytas pasiūlymas, parengtas pagal specialiųjų pirkimo sąlygų </w:t>
      </w:r>
      <w:r w:rsidR="002B1DD6" w:rsidRPr="002B1DD6">
        <w:rPr>
          <w:rFonts w:cstheme="minorHAnsi"/>
          <w:shd w:val="clear" w:color="auto" w:fill="FFFFFF"/>
        </w:rPr>
        <w:t>5</w:t>
      </w:r>
      <w:r w:rsidRPr="00C018E6">
        <w:rPr>
          <w:rFonts w:cstheme="minorHAnsi"/>
          <w:shd w:val="clear" w:color="auto" w:fill="FFFFFF"/>
        </w:rPr>
        <w:t xml:space="preserve"> </w:t>
      </w:r>
      <w:r w:rsidRPr="00C018E6">
        <w:rPr>
          <w:rFonts w:cstheme="minorHAnsi"/>
        </w:rPr>
        <w:t>priede pateiktą pasiūlymo formą.</w:t>
      </w:r>
    </w:p>
    <w:p w14:paraId="53E07C3E" w14:textId="10C5D91A" w:rsidR="004368D7" w:rsidRPr="00C018E6" w:rsidRDefault="00B16324" w:rsidP="00EB161C">
      <w:pPr>
        <w:pStyle w:val="Sraopastraipa"/>
        <w:numPr>
          <w:ilvl w:val="2"/>
          <w:numId w:val="39"/>
        </w:numPr>
        <w:spacing w:after="0" w:line="240" w:lineRule="auto"/>
        <w:ind w:firstLine="709"/>
        <w:jc w:val="both"/>
        <w:rPr>
          <w:rFonts w:cstheme="minorHAnsi"/>
          <w:u w:val="single"/>
        </w:rPr>
      </w:pPr>
      <w:r w:rsidRPr="00C018E6">
        <w:rPr>
          <w:rFonts w:cstheme="minorHAnsi"/>
        </w:rPr>
        <w:t>U</w:t>
      </w:r>
      <w:r w:rsidR="004368D7" w:rsidRPr="00C018E6">
        <w:rPr>
          <w:rFonts w:cstheme="minorHAnsi"/>
        </w:rPr>
        <w:t>žpildytas</w:t>
      </w:r>
      <w:r w:rsidRPr="00C018E6">
        <w:rPr>
          <w:rFonts w:cstheme="minorHAnsi"/>
        </w:rPr>
        <w:t>/-</w:t>
      </w:r>
      <w:proofErr w:type="spellStart"/>
      <w:r w:rsidRPr="00C018E6">
        <w:rPr>
          <w:rFonts w:cstheme="minorHAnsi"/>
        </w:rPr>
        <w:t>ti</w:t>
      </w:r>
      <w:proofErr w:type="spellEnd"/>
      <w:r w:rsidR="004368D7" w:rsidRPr="00C018E6">
        <w:rPr>
          <w:rFonts w:cstheme="minorHAnsi"/>
        </w:rPr>
        <w:t xml:space="preserve"> EBVPD (specialiųjų pirkimo sąlygų </w:t>
      </w:r>
      <w:r w:rsidR="00EF333E" w:rsidRPr="00EF333E">
        <w:rPr>
          <w:rFonts w:cstheme="minorHAnsi"/>
        </w:rPr>
        <w:t>4</w:t>
      </w:r>
      <w:r w:rsidR="004368D7" w:rsidRPr="00C018E6">
        <w:rPr>
          <w:rFonts w:cstheme="minorHAnsi"/>
          <w:color w:val="00B050"/>
        </w:rPr>
        <w:t xml:space="preserve"> </w:t>
      </w:r>
      <w:r w:rsidR="004368D7" w:rsidRPr="00C018E6">
        <w:rPr>
          <w:rFonts w:cstheme="minorHAnsi"/>
        </w:rPr>
        <w:t>priedas)</w:t>
      </w:r>
      <w:r w:rsidRPr="00C018E6">
        <w:rPr>
          <w:rFonts w:cstheme="minorHAnsi"/>
        </w:rPr>
        <w:t xml:space="preserve"> dėl kiekvieno ūkio subjekto (tiekėjas, jungtinės veiklos partneriai [jeigu pasiūlymą teikia ūkio subjektų grupė] ir/ar kiti ūkio subjektai [jeigu jų pajėgumais remiamasi])</w:t>
      </w:r>
      <w:r w:rsidR="004368D7" w:rsidRPr="00C018E6">
        <w:rPr>
          <w:rFonts w:cstheme="minorHAnsi"/>
        </w:rPr>
        <w:t>. Pasirašydamas pasiūlymą, tiekėjas patvirtina ir EBVPD tikrumą;</w:t>
      </w:r>
    </w:p>
    <w:p w14:paraId="660B46D7" w14:textId="77777777" w:rsidR="004368D7" w:rsidRPr="00C018E6"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t>jungtinės veiklos sutarties kopija (jeigu pirkime dalyvauja ūkio subjektų grupė jungtinės veiklos sutarties pagrindu);</w:t>
      </w:r>
    </w:p>
    <w:p w14:paraId="59A98AA8" w14:textId="37FE3D13" w:rsidR="004368D7" w:rsidRPr="00C018E6"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t>dokumentas</w:t>
      </w:r>
      <w:r w:rsidR="00B16324" w:rsidRPr="00C018E6">
        <w:rPr>
          <w:rFonts w:cstheme="minorHAnsi"/>
        </w:rPr>
        <w:t xml:space="preserve"> (įgaliojimo ar kt. dokumentas)</w:t>
      </w:r>
      <w:r w:rsidRPr="00C018E6">
        <w:rPr>
          <w:rFonts w:cstheme="minorHAnsi"/>
        </w:rPr>
        <w:t>, patvirtinantis, kad asmuo, kuris pasirašė pasiūlymą (jei jis ne tiekėjo vadovas), turėjo teisę jį pasirašyti;</w:t>
      </w:r>
    </w:p>
    <w:p w14:paraId="2842D240" w14:textId="6BCB4981" w:rsidR="004368D7" w:rsidRPr="00304C7A"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t xml:space="preserve">jei tiekėjas pasitelkia ūkio subjektus, kurių pajėgumais remiasi, – </w:t>
      </w:r>
      <w:r w:rsidR="00EF333E">
        <w:rPr>
          <w:rFonts w:cstheme="minorHAnsi"/>
        </w:rPr>
        <w:t>pagrindžiantys dokumentai</w:t>
      </w:r>
      <w:r w:rsidRPr="00C018E6">
        <w:rPr>
          <w:rFonts w:cstheme="minorHAnsi"/>
        </w:rPr>
        <w:t>, kad šie ištekliai bus prieinami per visą sutartinių įsipareigojimų vykdymo laikotarpį;</w:t>
      </w:r>
    </w:p>
    <w:p w14:paraId="67CB8ADB" w14:textId="1EE3A3FC" w:rsidR="00304C7A" w:rsidRPr="0025692A" w:rsidRDefault="00304C7A" w:rsidP="00EB161C">
      <w:pPr>
        <w:pStyle w:val="Sraopastraipa"/>
        <w:numPr>
          <w:ilvl w:val="2"/>
          <w:numId w:val="39"/>
        </w:numPr>
        <w:spacing w:after="0" w:line="240" w:lineRule="auto"/>
        <w:ind w:firstLine="709"/>
        <w:jc w:val="both"/>
        <w:rPr>
          <w:rFonts w:cstheme="minorHAnsi"/>
          <w:u w:val="single"/>
        </w:rPr>
      </w:pPr>
      <w:r w:rsidRPr="007A395C">
        <w:rPr>
          <w:rFonts w:cstheme="minorHAnsi"/>
        </w:rPr>
        <w:t xml:space="preserve">jei tiekėjas pasitelkia subtiekėjus, subtiekėjo deklaracija ar kitas dokumentas, patvirtinantis jo sutikimą būti </w:t>
      </w:r>
      <w:r w:rsidRPr="0025692A">
        <w:rPr>
          <w:rFonts w:cstheme="minorHAnsi"/>
        </w:rPr>
        <w:t>subtiekėju pirkime;</w:t>
      </w:r>
    </w:p>
    <w:p w14:paraId="6A73F1AC" w14:textId="3BDED89B" w:rsidR="0025692A" w:rsidRPr="0025692A" w:rsidRDefault="00E0667B" w:rsidP="00EB161C">
      <w:pPr>
        <w:pStyle w:val="Sraopastraipa"/>
        <w:numPr>
          <w:ilvl w:val="2"/>
          <w:numId w:val="39"/>
        </w:numPr>
        <w:spacing w:after="0" w:line="240" w:lineRule="auto"/>
        <w:ind w:firstLine="709"/>
        <w:jc w:val="both"/>
        <w:rPr>
          <w:rFonts w:cstheme="minorHAnsi"/>
          <w:u w:val="single"/>
        </w:rPr>
      </w:pPr>
      <w:r>
        <w:t>(</w:t>
      </w:r>
      <w:r w:rsidRPr="00A12571">
        <w:rPr>
          <w:i/>
          <w:iCs/>
        </w:rPr>
        <w:t>tik II pirkimo daliai</w:t>
      </w:r>
      <w:r>
        <w:t xml:space="preserve">) </w:t>
      </w:r>
      <w:r w:rsidR="0052264A" w:rsidRPr="002E2E0A">
        <w:t>Suvirinimo proceso LST EN ISO 3834-2</w:t>
      </w:r>
      <w:r w:rsidR="003B6651">
        <w:t>:2006</w:t>
      </w:r>
      <w:r w:rsidR="0052264A">
        <w:t xml:space="preserve"> </w:t>
      </w:r>
      <w:r w:rsidR="0052264A" w:rsidRPr="002E2E0A">
        <w:t>atitikties sertifikatas arba jam prilyginamas sertifikatas ar kitas lygiavertis standartas, išduotas kitoje valstybėje narėje įsteigtos nepriklausomos įstaigos, ir atitinkantis Europos Bendrijos teisės aktus arba atitinkamus Europos ar tarptautinius sertifikavimo standartus bei patvirtinantys, kad  Tiekėjas laikosi suvirinimo kokybės užtikrinimo standartų</w:t>
      </w:r>
      <w:r w:rsidR="0025692A" w:rsidRPr="0025692A">
        <w:rPr>
          <w:rFonts w:eastAsia="Times New Roman" w:cstheme="minorHAnsi"/>
          <w:lang w:eastAsia="lt-LT"/>
        </w:rPr>
        <w:t>.</w:t>
      </w:r>
    </w:p>
    <w:p w14:paraId="67B08895" w14:textId="444EF188" w:rsidR="0025692A" w:rsidRPr="007A4705" w:rsidRDefault="00E0667B" w:rsidP="00EB161C">
      <w:pPr>
        <w:pStyle w:val="Sraopastraipa"/>
        <w:numPr>
          <w:ilvl w:val="2"/>
          <w:numId w:val="39"/>
        </w:numPr>
        <w:spacing w:after="0" w:line="240" w:lineRule="auto"/>
        <w:ind w:firstLine="709"/>
        <w:jc w:val="both"/>
        <w:rPr>
          <w:rFonts w:cstheme="minorHAnsi"/>
          <w:u w:val="single"/>
        </w:rPr>
      </w:pPr>
      <w:r w:rsidRPr="00E0667B">
        <w:rPr>
          <w:rFonts w:eastAsia="Times New Roman" w:cstheme="minorHAnsi"/>
          <w:lang w:eastAsia="lt-LT"/>
        </w:rPr>
        <w:t xml:space="preserve">Siūlomų </w:t>
      </w:r>
      <w:r w:rsidRPr="00E0667B">
        <w:rPr>
          <w:rFonts w:cstheme="minorHAnsi"/>
        </w:rPr>
        <w:t xml:space="preserve">sklendžių ir pavarų gamintojų </w:t>
      </w:r>
      <w:r w:rsidR="00D07005">
        <w:rPr>
          <w:rFonts w:cstheme="minorHAnsi"/>
        </w:rPr>
        <w:t>Te</w:t>
      </w:r>
      <w:r w:rsidRPr="00E0667B">
        <w:rPr>
          <w:rFonts w:cstheme="minorHAnsi"/>
        </w:rPr>
        <w:t>chninių duomenų aprašai (</w:t>
      </w:r>
      <w:r w:rsidRPr="00E0667B">
        <w:rPr>
          <w:rFonts w:cstheme="minorHAnsi"/>
          <w:i/>
          <w:iCs/>
        </w:rPr>
        <w:t xml:space="preserve">Data </w:t>
      </w:r>
      <w:proofErr w:type="spellStart"/>
      <w:r w:rsidRPr="00E0667B">
        <w:rPr>
          <w:rFonts w:cstheme="minorHAnsi"/>
          <w:i/>
          <w:iCs/>
        </w:rPr>
        <w:t>Sheet</w:t>
      </w:r>
      <w:proofErr w:type="spellEnd"/>
      <w:r w:rsidRPr="00E0667B">
        <w:rPr>
          <w:rFonts w:cstheme="minorHAnsi"/>
        </w:rPr>
        <w:t xml:space="preserve">), arba nuorodos į internetinius </w:t>
      </w:r>
      <w:r w:rsidR="00D07005">
        <w:rPr>
          <w:rFonts w:cstheme="minorHAnsi"/>
        </w:rPr>
        <w:t>tinklapius</w:t>
      </w:r>
      <w:r w:rsidRPr="00E0667B">
        <w:rPr>
          <w:rFonts w:cstheme="minorHAnsi"/>
        </w:rPr>
        <w:t xml:space="preserve">, kur tokią informaciją galima </w:t>
      </w:r>
      <w:r w:rsidR="00277DEB">
        <w:rPr>
          <w:rFonts w:cstheme="minorHAnsi"/>
        </w:rPr>
        <w:t>rasti</w:t>
      </w:r>
      <w:r w:rsidR="0025692A" w:rsidRPr="00E0667B">
        <w:rPr>
          <w:rFonts w:eastAsia="Times New Roman" w:cstheme="minorHAnsi"/>
          <w:lang w:eastAsia="lt-LT"/>
        </w:rPr>
        <w:t>.</w:t>
      </w:r>
    </w:p>
    <w:p w14:paraId="2374FDE8" w14:textId="48822CED" w:rsidR="007A4705" w:rsidRPr="00E0667B" w:rsidRDefault="00877FD5" w:rsidP="00EB161C">
      <w:pPr>
        <w:pStyle w:val="Sraopastraipa"/>
        <w:numPr>
          <w:ilvl w:val="2"/>
          <w:numId w:val="39"/>
        </w:numPr>
        <w:spacing w:after="0" w:line="240" w:lineRule="auto"/>
        <w:ind w:firstLine="709"/>
        <w:jc w:val="both"/>
        <w:rPr>
          <w:rFonts w:cstheme="minorHAnsi"/>
          <w:u w:val="single"/>
        </w:rPr>
      </w:pPr>
      <w:r w:rsidRPr="00F473F6">
        <w:rPr>
          <w:rFonts w:cs="Calibri"/>
        </w:rPr>
        <w:t xml:space="preserve">Pasirašyta </w:t>
      </w:r>
      <w:r w:rsidRPr="00F473F6">
        <w:rPr>
          <w:sz w:val="21"/>
          <w:szCs w:val="21"/>
        </w:rPr>
        <w:t xml:space="preserve">„Tiekėjo deklaracija dėl </w:t>
      </w:r>
      <w:r>
        <w:rPr>
          <w:sz w:val="21"/>
          <w:szCs w:val="21"/>
        </w:rPr>
        <w:t>ne/</w:t>
      </w:r>
      <w:r w:rsidRPr="00F473F6">
        <w:rPr>
          <w:sz w:val="21"/>
          <w:szCs w:val="21"/>
        </w:rPr>
        <w:t xml:space="preserve">atitikties Reglamento nuostatoms juridiniam ir/ar fiziniam  asmeniui“ </w:t>
      </w:r>
      <w:r w:rsidRPr="00C018E6">
        <w:rPr>
          <w:rFonts w:cstheme="minorHAnsi"/>
        </w:rPr>
        <w:t xml:space="preserve">(specialiųjų pirkimo sąlygų </w:t>
      </w:r>
      <w:r w:rsidRPr="00877FD5">
        <w:rPr>
          <w:rFonts w:cstheme="minorHAnsi"/>
        </w:rPr>
        <w:t>8 priedas ir/ar 9 priedas</w:t>
      </w:r>
      <w:r w:rsidRPr="00C018E6">
        <w:rPr>
          <w:rFonts w:cstheme="minorHAnsi"/>
        </w:rPr>
        <w:t>)</w:t>
      </w:r>
      <w:r>
        <w:rPr>
          <w:sz w:val="21"/>
          <w:szCs w:val="21"/>
        </w:rPr>
        <w:t>.</w:t>
      </w:r>
    </w:p>
    <w:p w14:paraId="0EE62A84" w14:textId="56CD4A44" w:rsidR="00304C7A" w:rsidRPr="00877FD5" w:rsidRDefault="00877FD5" w:rsidP="00CF38E9">
      <w:pPr>
        <w:pStyle w:val="Sraopastraipa"/>
        <w:numPr>
          <w:ilvl w:val="2"/>
          <w:numId w:val="39"/>
        </w:numPr>
        <w:spacing w:after="0" w:line="240" w:lineRule="auto"/>
        <w:ind w:firstLine="567"/>
        <w:jc w:val="both"/>
        <w:rPr>
          <w:rFonts w:cstheme="minorHAnsi"/>
          <w:u w:val="single"/>
        </w:rPr>
      </w:pPr>
      <w:r>
        <w:rPr>
          <w:rFonts w:cstheme="minorHAnsi"/>
        </w:rPr>
        <w:t xml:space="preserve">Pasirašyta </w:t>
      </w:r>
      <w:r w:rsidR="00304C7A" w:rsidRPr="0025692A">
        <w:rPr>
          <w:rFonts w:cstheme="minorHAnsi"/>
        </w:rPr>
        <w:t>Nacionalinio saugumo</w:t>
      </w:r>
      <w:r w:rsidR="00304C7A">
        <w:rPr>
          <w:rFonts w:cstheme="minorHAnsi"/>
        </w:rPr>
        <w:t xml:space="preserve"> atitikties</w:t>
      </w:r>
      <w:r w:rsidR="00304C7A" w:rsidRPr="007A395C">
        <w:rPr>
          <w:rFonts w:cstheme="minorHAnsi"/>
        </w:rPr>
        <w:t xml:space="preserve"> deklaracija</w:t>
      </w:r>
      <w:r w:rsidR="00304C7A">
        <w:rPr>
          <w:rFonts w:cstheme="minorHAnsi"/>
        </w:rPr>
        <w:t xml:space="preserve"> </w:t>
      </w:r>
      <w:r w:rsidR="00304C7A" w:rsidRPr="00C018E6">
        <w:rPr>
          <w:rFonts w:cstheme="minorHAnsi"/>
        </w:rPr>
        <w:t xml:space="preserve">(specialiųjų pirkimo sąlygų </w:t>
      </w:r>
      <w:r w:rsidR="007A4705" w:rsidRPr="00877FD5">
        <w:rPr>
          <w:rFonts w:cstheme="minorHAnsi"/>
        </w:rPr>
        <w:t>10</w:t>
      </w:r>
      <w:r w:rsidR="00304C7A" w:rsidRPr="00877FD5">
        <w:rPr>
          <w:rFonts w:cstheme="minorHAnsi"/>
        </w:rPr>
        <w:t xml:space="preserve"> priedas</w:t>
      </w:r>
      <w:r w:rsidR="00304C7A" w:rsidRPr="00C018E6">
        <w:rPr>
          <w:rFonts w:cstheme="minorHAnsi"/>
        </w:rPr>
        <w:t>)</w:t>
      </w:r>
      <w:r w:rsidR="00304C7A">
        <w:rPr>
          <w:rFonts w:cstheme="minorHAnsi"/>
        </w:rPr>
        <w:t>;</w:t>
      </w:r>
    </w:p>
    <w:p w14:paraId="1384FA2A" w14:textId="4C9A4D0A" w:rsidR="00877FD5" w:rsidRPr="00C018E6" w:rsidRDefault="00877FD5" w:rsidP="00CF38E9">
      <w:pPr>
        <w:pStyle w:val="Sraopastraipa"/>
        <w:numPr>
          <w:ilvl w:val="2"/>
          <w:numId w:val="39"/>
        </w:numPr>
        <w:spacing w:after="0" w:line="240" w:lineRule="auto"/>
        <w:ind w:firstLine="567"/>
        <w:jc w:val="both"/>
        <w:rPr>
          <w:rFonts w:cstheme="minorHAnsi"/>
          <w:u w:val="single"/>
        </w:rPr>
      </w:pPr>
      <w:r w:rsidRPr="00C018F0">
        <w:rPr>
          <w:rFonts w:cs="Calibri"/>
        </w:rPr>
        <w:t xml:space="preserve">Pasirašyta </w:t>
      </w:r>
      <w:r w:rsidRPr="00C018F0">
        <w:rPr>
          <w:rFonts w:cstheme="minorHAnsi"/>
          <w:iCs/>
        </w:rPr>
        <w:t xml:space="preserve">laisvos formos </w:t>
      </w:r>
      <w:r>
        <w:rPr>
          <w:rFonts w:cstheme="minorHAnsi"/>
          <w:iCs/>
        </w:rPr>
        <w:t>ne/</w:t>
      </w:r>
      <w:r w:rsidRPr="00C018F0">
        <w:rPr>
          <w:rFonts w:cstheme="minorHAnsi"/>
          <w:iCs/>
        </w:rPr>
        <w:t>atitikties deklaracija, kaip numatyta</w:t>
      </w:r>
      <w:r w:rsidRPr="00C018F0">
        <w:rPr>
          <w:rFonts w:eastAsia="Times New Roman" w:cstheme="minorHAnsi"/>
        </w:rPr>
        <w:t xml:space="preserve"> šių sąlygų 6.</w:t>
      </w:r>
      <w:r>
        <w:rPr>
          <w:rFonts w:eastAsia="Times New Roman" w:cstheme="minorHAnsi"/>
        </w:rPr>
        <w:t>5 punkte.</w:t>
      </w:r>
    </w:p>
    <w:p w14:paraId="6CA4B92F" w14:textId="0A51DEEE" w:rsidR="009D58FD" w:rsidRPr="00D738B5" w:rsidRDefault="009D58FD" w:rsidP="00D738B5">
      <w:pPr>
        <w:tabs>
          <w:tab w:val="left" w:pos="1418"/>
        </w:tabs>
        <w:spacing w:after="0" w:line="240" w:lineRule="auto"/>
        <w:jc w:val="both"/>
        <w:rPr>
          <w:rFonts w:cstheme="minorHAnsi"/>
          <w:strike/>
          <w:u w:val="single"/>
        </w:rPr>
      </w:pPr>
    </w:p>
    <w:p w14:paraId="3BF91573" w14:textId="200E0C1E" w:rsidR="00456F48" w:rsidRPr="00C018E6" w:rsidRDefault="00B93065" w:rsidP="00EB161C">
      <w:pPr>
        <w:pStyle w:val="Sraopastraipa"/>
        <w:numPr>
          <w:ilvl w:val="1"/>
          <w:numId w:val="39"/>
        </w:numPr>
        <w:spacing w:after="0" w:line="20" w:lineRule="atLeast"/>
        <w:jc w:val="both"/>
        <w:rPr>
          <w:rFonts w:cstheme="minorHAnsi"/>
        </w:rPr>
      </w:pPr>
      <w:r w:rsidRPr="00EF333E">
        <w:rPr>
          <w:rFonts w:cstheme="minorHAnsi"/>
        </w:rPr>
        <w:t>Nereikalaujama</w:t>
      </w:r>
      <w:r w:rsidRPr="00C018E6">
        <w:rPr>
          <w:rFonts w:cstheme="minorHAnsi"/>
        </w:rPr>
        <w:t xml:space="preserve"> viso pasiūlymo pasirašyti elektroniniu parašu. </w:t>
      </w:r>
      <w:r w:rsidR="004368D7" w:rsidRPr="00C018E6">
        <w:rPr>
          <w:rFonts w:cstheme="minorHAnsi"/>
        </w:rPr>
        <w:t xml:space="preserve">Pasiūlymas gali būti pasirašytas fiziniu parašu arba kvalifikuotu elektroniniu parašu. </w:t>
      </w:r>
    </w:p>
    <w:p w14:paraId="1AE1026F" w14:textId="41EF34B5" w:rsidR="004368D7" w:rsidRDefault="004368D7" w:rsidP="00EB161C">
      <w:pPr>
        <w:pStyle w:val="Sraopastraipa"/>
        <w:numPr>
          <w:ilvl w:val="1"/>
          <w:numId w:val="39"/>
        </w:numPr>
        <w:spacing w:after="0" w:line="20" w:lineRule="atLeast"/>
        <w:jc w:val="both"/>
        <w:rPr>
          <w:rFonts w:cstheme="minorHAnsi"/>
        </w:rPr>
      </w:pPr>
      <w:r w:rsidRPr="00C018E6">
        <w:rPr>
          <w:rFonts w:cstheme="minorHAnsi"/>
        </w:rPr>
        <w:t xml:space="preserve">Pasiūlymas turi būti parengtas </w:t>
      </w:r>
      <w:r w:rsidRPr="00EF333E">
        <w:rPr>
          <w:rFonts w:cstheme="minorHAnsi"/>
        </w:rPr>
        <w:t>lietuvių kalba</w:t>
      </w:r>
      <w:r w:rsidRPr="00C018E6">
        <w:rPr>
          <w:rFonts w:cstheme="minorHAnsi"/>
          <w:color w:val="7030A0"/>
        </w:rPr>
        <w:t xml:space="preserve">. </w:t>
      </w:r>
      <w:r w:rsidRPr="00C018E6">
        <w:rPr>
          <w:rFonts w:eastAsia="Arial" w:cstheme="minorHAnsi"/>
        </w:rPr>
        <w:t xml:space="preserve">Jei kurie nors su pasiūlymu teikiami dokumentai parengti ne ta kalba, kuria reikalaujama, turi būti pateiktas tikslus vertimas į reikalaujamą kalbą. </w:t>
      </w:r>
      <w:r w:rsidRPr="00C018E6">
        <w:rPr>
          <w:rFonts w:cstheme="minorHAnsi"/>
        </w:rPr>
        <w:t>Perkančiaja</w:t>
      </w:r>
      <w:r w:rsidR="00456F48" w:rsidRPr="00C018E6">
        <w:rPr>
          <w:rFonts w:cstheme="minorHAnsi"/>
        </w:rPr>
        <w:t>m</w:t>
      </w:r>
      <w:r w:rsidRPr="00C018E6">
        <w:rPr>
          <w:rFonts w:cstheme="minorHAnsi"/>
        </w:rPr>
        <w:t xml:space="preserve"> </w:t>
      </w:r>
      <w:r w:rsidR="00456F48" w:rsidRPr="00C018E6">
        <w:rPr>
          <w:rFonts w:cstheme="minorHAnsi"/>
        </w:rPr>
        <w:t>subjektui</w:t>
      </w:r>
      <w:r w:rsidRPr="00C018E6">
        <w:rPr>
          <w:rFonts w:cstheme="minorHAnsi"/>
        </w:rPr>
        <w:t xml:space="preserve"> turint įtarimų dėl pasiūlyme pateikto dokumento vertimo kokybės ir (ar) jo atitikties dokumento originalo turiniui, </w:t>
      </w:r>
      <w:r w:rsidR="00456F48" w:rsidRPr="00C018E6">
        <w:rPr>
          <w:rFonts w:cstheme="minorHAnsi"/>
        </w:rPr>
        <w:t>jis</w:t>
      </w:r>
      <w:r w:rsidRPr="00C018E6">
        <w:rPr>
          <w:rFonts w:cstheme="minorHAnsi"/>
        </w:rPr>
        <w:t xml:space="preserve"> reikalauja </w:t>
      </w:r>
      <w:r w:rsidRPr="00EF333E">
        <w:rPr>
          <w:rFonts w:cstheme="minorHAnsi"/>
        </w:rPr>
        <w:t xml:space="preserve">pateikti vertimą atlikusio asmens parašu ir vertimų biuro antspaudu (jei turi) patvirtintą šio dokumento vertimą. </w:t>
      </w:r>
    </w:p>
    <w:p w14:paraId="2C49E670" w14:textId="585C19BE" w:rsidR="006E0E99" w:rsidRDefault="006E0E99" w:rsidP="00EB161C">
      <w:pPr>
        <w:pStyle w:val="Sraopastraipa"/>
        <w:numPr>
          <w:ilvl w:val="1"/>
          <w:numId w:val="39"/>
        </w:numPr>
        <w:spacing w:after="0" w:line="20" w:lineRule="atLeast"/>
        <w:jc w:val="both"/>
        <w:rPr>
          <w:rFonts w:cstheme="minorHAnsi"/>
        </w:rPr>
      </w:pPr>
      <w:r w:rsidRPr="00C018E6">
        <w:rPr>
          <w:rFonts w:cstheme="minorHAnsi"/>
        </w:rPr>
        <w:t xml:space="preserve">Bendra pasiūlymo kaina (sąnaudos) su PVM  turi būti nurodoma </w:t>
      </w:r>
      <w:r w:rsidRPr="006E0E99">
        <w:rPr>
          <w:rFonts w:cstheme="minorHAnsi"/>
        </w:rPr>
        <w:t>dviejų skaičių po kablelio tikslumu</w:t>
      </w:r>
      <w:r w:rsidRPr="00C018E6">
        <w:rPr>
          <w:rFonts w:cstheme="minorHAnsi"/>
        </w:rPr>
        <w:t>. Šią kainą sudarančios kainos sudedamosios dalys ar įkainiai gali būti išreikštos neribojant skaičių po kablelio kiekio.</w:t>
      </w:r>
    </w:p>
    <w:p w14:paraId="2160981D" w14:textId="0D364139" w:rsidR="006E0E99" w:rsidRDefault="006E0E99" w:rsidP="00EB161C">
      <w:pPr>
        <w:pStyle w:val="Sraopastraipa"/>
        <w:numPr>
          <w:ilvl w:val="1"/>
          <w:numId w:val="39"/>
        </w:numPr>
        <w:spacing w:after="0" w:line="20" w:lineRule="atLeast"/>
        <w:jc w:val="both"/>
        <w:rPr>
          <w:rFonts w:cstheme="minorHAnsi"/>
        </w:rPr>
      </w:pPr>
      <w:r w:rsidRPr="00C018E6">
        <w:rPr>
          <w:rFonts w:eastAsia="Arial" w:cstheme="minorHAnsi"/>
        </w:rPr>
        <w:t xml:space="preserve">Tiekėjų pasiūlymuose nurodytos kainos bus vertinamos </w:t>
      </w:r>
      <w:r w:rsidRPr="00C018E6">
        <w:rPr>
          <w:rFonts w:cstheme="minorHAnsi"/>
        </w:rPr>
        <w:t>ir lyginamos su visais mokesčiais, įskaitant PVM.</w:t>
      </w:r>
    </w:p>
    <w:p w14:paraId="1FA9CE73" w14:textId="77777777" w:rsidR="006E0E99" w:rsidRPr="00EF333E" w:rsidRDefault="006E0E99" w:rsidP="006E0E99">
      <w:pPr>
        <w:pStyle w:val="Sraopastraipa"/>
        <w:spacing w:after="0" w:line="20" w:lineRule="atLeast"/>
        <w:ind w:left="360"/>
        <w:jc w:val="both"/>
        <w:rPr>
          <w:rFonts w:cstheme="minorHAnsi"/>
        </w:rPr>
      </w:pPr>
    </w:p>
    <w:p w14:paraId="202EE39C" w14:textId="20D6BA2F" w:rsidR="00D10E2E" w:rsidRPr="00C018E6" w:rsidRDefault="00D10E2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4" w:name="_Toc196499925"/>
      <w:r w:rsidRPr="00C018E6">
        <w:rPr>
          <w:rFonts w:eastAsiaTheme="majorEastAsia" w:cstheme="minorHAnsi"/>
          <w:b/>
          <w:bCs/>
          <w:color w:val="8496B0" w:themeColor="text2" w:themeTint="99"/>
          <w:spacing w:val="4"/>
        </w:rPr>
        <w:t>Pasiūlymo galiojimo užtikrinimas</w:t>
      </w:r>
      <w:bookmarkEnd w:id="14"/>
    </w:p>
    <w:p w14:paraId="76C24399" w14:textId="6AB12789" w:rsidR="00D10E2E" w:rsidRPr="00C018E6" w:rsidRDefault="004D67B9" w:rsidP="00EB161C">
      <w:pPr>
        <w:pStyle w:val="Sraopastraipa"/>
        <w:numPr>
          <w:ilvl w:val="1"/>
          <w:numId w:val="39"/>
        </w:numPr>
        <w:tabs>
          <w:tab w:val="left" w:pos="284"/>
        </w:tabs>
        <w:spacing w:after="0" w:line="240" w:lineRule="auto"/>
        <w:jc w:val="both"/>
        <w:rPr>
          <w:rFonts w:cstheme="minorHAnsi"/>
        </w:rPr>
      </w:pPr>
      <w:r w:rsidRPr="00C018E6">
        <w:rPr>
          <w:rFonts w:eastAsia="Calibri" w:cstheme="minorHAnsi"/>
        </w:rPr>
        <w:t>Perkantysis subj</w:t>
      </w:r>
      <w:r w:rsidR="00773C8D" w:rsidRPr="00C018E6">
        <w:rPr>
          <w:rFonts w:eastAsia="Calibri" w:cstheme="minorHAnsi"/>
        </w:rPr>
        <w:t>ek</w:t>
      </w:r>
      <w:r w:rsidRPr="00C018E6">
        <w:rPr>
          <w:rFonts w:eastAsia="Calibri" w:cstheme="minorHAnsi"/>
        </w:rPr>
        <w:t>tas</w:t>
      </w:r>
      <w:r w:rsidR="00D10E2E" w:rsidRPr="00C018E6">
        <w:rPr>
          <w:rFonts w:eastAsia="Calibri" w:cstheme="minorHAnsi"/>
        </w:rPr>
        <w:t xml:space="preserve"> </w:t>
      </w:r>
      <w:r w:rsidR="00D10E2E" w:rsidRPr="00741779">
        <w:rPr>
          <w:rFonts w:eastAsia="Calibri" w:cstheme="minorHAnsi"/>
        </w:rPr>
        <w:t>nereikalauja</w:t>
      </w:r>
      <w:r w:rsidR="00D10E2E" w:rsidRPr="00C018E6">
        <w:rPr>
          <w:rFonts w:eastAsia="Calibri" w:cstheme="minorHAnsi"/>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C018E6" w:rsidRDefault="00D77889">
      <w:pPr>
        <w:rPr>
          <w:rFonts w:cstheme="minorHAnsi"/>
        </w:rPr>
      </w:pPr>
    </w:p>
    <w:p w14:paraId="489E7DFB" w14:textId="6DF1E399" w:rsidR="00A01AB9" w:rsidRPr="00C018E6" w:rsidRDefault="00A01AB9"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5" w:name="_Toc196499926"/>
      <w:r w:rsidRPr="00C018E6">
        <w:rPr>
          <w:rFonts w:eastAsiaTheme="majorEastAsia" w:cstheme="minorHAnsi"/>
          <w:b/>
          <w:bCs/>
          <w:color w:val="8496B0" w:themeColor="text2" w:themeTint="99"/>
          <w:spacing w:val="4"/>
        </w:rPr>
        <w:t>Pasiūlymų vertinimas</w:t>
      </w:r>
      <w:bookmarkEnd w:id="15"/>
    </w:p>
    <w:p w14:paraId="304FB2A1" w14:textId="0B7BC3EC" w:rsidR="00A01AB9" w:rsidRPr="004F3C9F" w:rsidRDefault="00A01AB9" w:rsidP="00EB161C">
      <w:pPr>
        <w:pStyle w:val="Sraopastraipa"/>
        <w:numPr>
          <w:ilvl w:val="1"/>
          <w:numId w:val="39"/>
        </w:numPr>
        <w:tabs>
          <w:tab w:val="left" w:pos="284"/>
        </w:tabs>
        <w:spacing w:after="0" w:line="240" w:lineRule="auto"/>
        <w:jc w:val="both"/>
        <w:rPr>
          <w:rFonts w:cstheme="minorHAnsi"/>
        </w:rPr>
      </w:pPr>
      <w:r w:rsidRPr="00C018E6">
        <w:rPr>
          <w:rFonts w:eastAsia="Calibri" w:cstheme="minorHAnsi"/>
        </w:rPr>
        <w:t>Perkan</w:t>
      </w:r>
      <w:r w:rsidR="00773C8D" w:rsidRPr="00C018E6">
        <w:rPr>
          <w:rFonts w:eastAsia="Calibri" w:cstheme="minorHAnsi"/>
        </w:rPr>
        <w:t>tysis subjektas</w:t>
      </w:r>
      <w:r w:rsidRPr="00C018E6">
        <w:rPr>
          <w:rFonts w:eastAsia="Calibri" w:cstheme="minorHAnsi"/>
        </w:rPr>
        <w:t xml:space="preserve"> ekonomiškai naudingiausią pasiūlymą išrenka pagal tiekėjo pasiūlyme nurodyt</w:t>
      </w:r>
      <w:r w:rsidR="00207414">
        <w:rPr>
          <w:rFonts w:eastAsia="Calibri" w:cstheme="minorHAnsi"/>
        </w:rPr>
        <w:t>us kriterijus:</w:t>
      </w:r>
      <w:r w:rsidRPr="00C018E6">
        <w:rPr>
          <w:rFonts w:eastAsia="Calibri" w:cstheme="minorHAnsi"/>
        </w:rPr>
        <w:t xml:space="preserve"> kain</w:t>
      </w:r>
      <w:r w:rsidR="00E81F06">
        <w:rPr>
          <w:rFonts w:eastAsia="Calibri" w:cstheme="minorHAnsi"/>
        </w:rPr>
        <w:t>os ir kokybės santykį</w:t>
      </w:r>
      <w:r w:rsidRPr="00C018E6">
        <w:rPr>
          <w:rFonts w:eastAsia="Calibri" w:cstheme="minorHAnsi"/>
        </w:rPr>
        <w:t xml:space="preserve">, kaip reikalaujama </w:t>
      </w:r>
      <w:bookmarkStart w:id="16" w:name="_Hlk91157291"/>
      <w:r w:rsidRPr="00C018E6">
        <w:rPr>
          <w:rFonts w:eastAsia="Calibri" w:cstheme="minorHAnsi"/>
        </w:rPr>
        <w:t xml:space="preserve">specialiųjų pirkimo sąlygų </w:t>
      </w:r>
      <w:bookmarkEnd w:id="16"/>
      <w:r w:rsidR="006E0E99" w:rsidRPr="006E0E99">
        <w:rPr>
          <w:rFonts w:cstheme="minorHAnsi"/>
          <w:shd w:val="clear" w:color="auto" w:fill="FFFFFF"/>
        </w:rPr>
        <w:t>5</w:t>
      </w:r>
      <w:r w:rsidRPr="006E0E99">
        <w:rPr>
          <w:rFonts w:eastAsia="Calibri" w:cstheme="minorHAnsi"/>
        </w:rPr>
        <w:t xml:space="preserve"> </w:t>
      </w:r>
      <w:r w:rsidRPr="00C018E6">
        <w:rPr>
          <w:rFonts w:eastAsia="Calibri" w:cstheme="minorHAnsi"/>
        </w:rPr>
        <w:t>priede</w:t>
      </w:r>
      <w:r w:rsidR="006E0E99" w:rsidRPr="006E0E99">
        <w:rPr>
          <w:rFonts w:eastAsia="Calibri" w:cstheme="minorHAnsi"/>
          <w:color w:val="00B050"/>
        </w:rPr>
        <w:t xml:space="preserve"> </w:t>
      </w:r>
      <w:r w:rsidR="006E0E99" w:rsidRPr="006E0E99">
        <w:rPr>
          <w:rFonts w:eastAsia="Calibri" w:cstheme="minorHAnsi"/>
        </w:rPr>
        <w:t xml:space="preserve">pasiūlymo </w:t>
      </w:r>
      <w:r w:rsidR="006E0E99" w:rsidRPr="0011643C">
        <w:rPr>
          <w:rFonts w:eastAsia="Calibri" w:cstheme="minorHAnsi"/>
        </w:rPr>
        <w:t>formoje</w:t>
      </w:r>
      <w:r w:rsidR="00F14288">
        <w:rPr>
          <w:rFonts w:eastAsia="Calibri" w:cstheme="minorHAnsi"/>
        </w:rPr>
        <w:t xml:space="preserve"> ir 11 priede </w:t>
      </w:r>
      <w:r w:rsidR="00207414">
        <w:rPr>
          <w:rFonts w:eastAsia="Calibri" w:cstheme="minorHAnsi"/>
        </w:rPr>
        <w:t>pasiūlymų ekonominio naudingumo vertinimo metodikoje</w:t>
      </w:r>
      <w:r w:rsidRPr="0011643C">
        <w:rPr>
          <w:rFonts w:eastAsia="Calibri" w:cstheme="minorHAnsi"/>
          <w:color w:val="7030A0"/>
        </w:rPr>
        <w:t>.</w:t>
      </w:r>
      <w:r w:rsidR="004F3C9F">
        <w:rPr>
          <w:rFonts w:eastAsia="Calibri" w:cstheme="minorHAnsi"/>
          <w:color w:val="7030A0"/>
        </w:rPr>
        <w:t xml:space="preserve"> </w:t>
      </w:r>
    </w:p>
    <w:p w14:paraId="74D7E500" w14:textId="47C998F4" w:rsidR="00A01AB9" w:rsidRPr="00741779" w:rsidRDefault="00A01AB9" w:rsidP="00EB161C">
      <w:pPr>
        <w:pStyle w:val="Sraopastraipa"/>
        <w:numPr>
          <w:ilvl w:val="1"/>
          <w:numId w:val="39"/>
        </w:numPr>
        <w:tabs>
          <w:tab w:val="left" w:pos="426"/>
        </w:tabs>
        <w:spacing w:after="0" w:line="20" w:lineRule="atLeast"/>
        <w:jc w:val="both"/>
        <w:rPr>
          <w:rFonts w:cstheme="minorHAnsi"/>
          <w:bCs/>
          <w:iCs/>
        </w:rPr>
      </w:pPr>
      <w:r w:rsidRPr="0011643C">
        <w:rPr>
          <w:rFonts w:cstheme="minorHAnsi"/>
          <w:color w:val="000000" w:themeColor="text1"/>
        </w:rPr>
        <w:t xml:space="preserve">Laimėjusiu pasiūlymu </w:t>
      </w:r>
      <w:r w:rsidR="00177FE2">
        <w:rPr>
          <w:rFonts w:cstheme="minorHAnsi"/>
          <w:color w:val="000000" w:themeColor="text1"/>
        </w:rPr>
        <w:t xml:space="preserve">kiekvienoje pirkimo dalyje (jei taikoma) </w:t>
      </w:r>
      <w:r w:rsidRPr="0011643C">
        <w:rPr>
          <w:rFonts w:cstheme="minorHAnsi"/>
          <w:color w:val="000000" w:themeColor="text1"/>
        </w:rPr>
        <w:t xml:space="preserve">galės būti pripažintas tik 1 (vienas) ekonomiškai naudingiausias pasiūlymas, </w:t>
      </w:r>
      <w:r w:rsidRPr="00741779">
        <w:rPr>
          <w:rFonts w:cstheme="minorHAnsi"/>
          <w:color w:val="000000" w:themeColor="text1"/>
        </w:rPr>
        <w:t xml:space="preserve">esantis pasiūlymų eilės pirmojoje vietoje. </w:t>
      </w:r>
    </w:p>
    <w:p w14:paraId="260C60F3" w14:textId="6E2AE122" w:rsidR="006E0E99" w:rsidRPr="00480597" w:rsidRDefault="006E0E99" w:rsidP="00EB161C">
      <w:pPr>
        <w:pStyle w:val="Sraopastraipa"/>
        <w:numPr>
          <w:ilvl w:val="1"/>
          <w:numId w:val="39"/>
        </w:numPr>
        <w:tabs>
          <w:tab w:val="left" w:pos="426"/>
        </w:tabs>
        <w:spacing w:after="0" w:line="20" w:lineRule="atLeast"/>
        <w:jc w:val="both"/>
        <w:rPr>
          <w:rFonts w:cstheme="minorHAnsi"/>
          <w:iCs/>
        </w:rPr>
      </w:pPr>
      <w:r w:rsidRPr="0011643C">
        <w:rPr>
          <w:rFonts w:cstheme="minorHAnsi"/>
          <w:lang w:eastAsia="lt-LT"/>
        </w:rPr>
        <w:t xml:space="preserve">Pasiūlymuose nurodytos kainos bus vertinami eurais. Jeigu pasiūlyme kaina nurodyta užsienio valiuta, ji bus perskaičiuojama į eurus pagal Europos centrinio banko skelbiamą orientacinį euro ir užsienio valiutų </w:t>
      </w:r>
      <w:r w:rsidRPr="0011643C">
        <w:rPr>
          <w:rFonts w:cstheme="minorHAnsi"/>
          <w:lang w:eastAsia="lt-LT"/>
        </w:rPr>
        <w:lastRenderedPageBreak/>
        <w:t>santykį, o tais atvejais, kai orientacinio euro ir užsienio valiutų santykio Europos centrinis bankas neskelbia, – Lietuvos banko nustatomą ir skelbiamą euro ir užsienio valiutų santykį paskutinę pasiūlymų pateikimo termino dieną</w:t>
      </w:r>
      <w:r w:rsidRPr="00480597">
        <w:rPr>
          <w:rFonts w:cstheme="minorHAnsi"/>
          <w:lang w:eastAsia="lt-LT"/>
        </w:rPr>
        <w:t>.</w:t>
      </w:r>
    </w:p>
    <w:p w14:paraId="7A7AB505" w14:textId="6D83F4CB" w:rsidR="00A01AB9" w:rsidRPr="0011643C" w:rsidRDefault="00011143" w:rsidP="00EB161C">
      <w:pPr>
        <w:pStyle w:val="Sraopastraipa"/>
        <w:numPr>
          <w:ilvl w:val="1"/>
          <w:numId w:val="39"/>
        </w:numPr>
        <w:tabs>
          <w:tab w:val="left" w:pos="426"/>
        </w:tabs>
        <w:spacing w:after="0" w:line="20" w:lineRule="atLeast"/>
        <w:jc w:val="both"/>
        <w:rPr>
          <w:rFonts w:cstheme="minorHAnsi"/>
          <w:bCs/>
          <w:i/>
          <w:iCs/>
          <w:color w:val="7030A0"/>
        </w:rPr>
      </w:pPr>
      <w:r w:rsidRPr="00480597">
        <w:rPr>
          <w:rStyle w:val="cf01"/>
          <w:rFonts w:asciiTheme="minorHAnsi" w:hAnsiTheme="minorHAnsi" w:cstheme="minorHAnsi"/>
          <w:sz w:val="22"/>
          <w:szCs w:val="22"/>
        </w:rPr>
        <w:t>Perkantysis subjektas</w:t>
      </w:r>
      <w:r w:rsidR="00A01AB9" w:rsidRPr="00480597">
        <w:rPr>
          <w:rStyle w:val="cf01"/>
          <w:rFonts w:asciiTheme="minorHAnsi" w:hAnsiTheme="minorHAnsi" w:cstheme="minorHAnsi"/>
          <w:sz w:val="22"/>
          <w:szCs w:val="22"/>
        </w:rPr>
        <w:t xml:space="preserve"> atmes tiekėjo pasiūlymą, jeigu kartu su pasiūlymu nebus pateikti šie pirkimo sąlygose reikalaujami</w:t>
      </w:r>
      <w:r w:rsidR="00A01AB9" w:rsidRPr="0011643C">
        <w:rPr>
          <w:rStyle w:val="cf01"/>
          <w:rFonts w:asciiTheme="minorHAnsi" w:hAnsiTheme="minorHAnsi" w:cstheme="minorHAnsi"/>
          <w:sz w:val="22"/>
          <w:szCs w:val="22"/>
        </w:rPr>
        <w:t xml:space="preserve"> pateikti dokumentai: </w:t>
      </w:r>
      <w:r w:rsidR="00304C7A">
        <w:rPr>
          <w:rStyle w:val="cf01"/>
          <w:rFonts w:asciiTheme="minorHAnsi" w:hAnsiTheme="minorHAnsi" w:cstheme="minorHAnsi"/>
          <w:sz w:val="22"/>
          <w:szCs w:val="22"/>
        </w:rPr>
        <w:t xml:space="preserve">Pasiūlymo forma </w:t>
      </w:r>
      <w:r w:rsidR="00304C7A" w:rsidRPr="00C018E6">
        <w:rPr>
          <w:rFonts w:cstheme="minorHAnsi"/>
        </w:rPr>
        <w:t xml:space="preserve">(specialiųjų pirkimo sąlygų </w:t>
      </w:r>
      <w:r w:rsidR="00304C7A">
        <w:rPr>
          <w:rFonts w:cstheme="minorHAnsi"/>
        </w:rPr>
        <w:t>5</w:t>
      </w:r>
      <w:r w:rsidR="00304C7A" w:rsidRPr="00C018E6">
        <w:rPr>
          <w:rFonts w:cstheme="minorHAnsi"/>
          <w:color w:val="00B050"/>
        </w:rPr>
        <w:t xml:space="preserve"> </w:t>
      </w:r>
      <w:r w:rsidR="00304C7A" w:rsidRPr="00C018E6">
        <w:rPr>
          <w:rFonts w:cstheme="minorHAnsi"/>
        </w:rPr>
        <w:t>priedas)</w:t>
      </w:r>
      <w:r w:rsidR="00A01AB9" w:rsidRPr="0011643C">
        <w:rPr>
          <w:rFonts w:cstheme="minorHAnsi"/>
          <w:i/>
          <w:iCs/>
          <w:color w:val="7030A0"/>
          <w:shd w:val="clear" w:color="auto" w:fill="FFFFFF"/>
        </w:rPr>
        <w:t>.</w:t>
      </w:r>
    </w:p>
    <w:p w14:paraId="38517D12" w14:textId="77777777" w:rsidR="00D10E2E" w:rsidRPr="00C018E6" w:rsidRDefault="00D10E2E">
      <w:pPr>
        <w:rPr>
          <w:rFonts w:cstheme="minorHAnsi"/>
        </w:rPr>
      </w:pPr>
    </w:p>
    <w:p w14:paraId="50D00EB2" w14:textId="42DC5FB3" w:rsidR="00011143" w:rsidRPr="00C018E6" w:rsidRDefault="00011143"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7" w:name="_Toc196499927"/>
      <w:r w:rsidRPr="00C018E6">
        <w:rPr>
          <w:rFonts w:cstheme="minorHAnsi"/>
          <w:b/>
          <w:color w:val="8496B0" w:themeColor="text2" w:themeTint="99"/>
        </w:rPr>
        <w:t>Sutarties sudarymas</w:t>
      </w:r>
      <w:bookmarkEnd w:id="17"/>
    </w:p>
    <w:p w14:paraId="42BD99E0" w14:textId="77777777" w:rsidR="00BC4394" w:rsidRPr="007D0D1F" w:rsidRDefault="00011143" w:rsidP="00EB161C">
      <w:pPr>
        <w:pStyle w:val="Sraopastraipa"/>
        <w:numPr>
          <w:ilvl w:val="1"/>
          <w:numId w:val="39"/>
        </w:numPr>
        <w:tabs>
          <w:tab w:val="left" w:pos="426"/>
        </w:tabs>
        <w:spacing w:after="0" w:line="240" w:lineRule="auto"/>
        <w:jc w:val="both"/>
        <w:rPr>
          <w:rFonts w:cstheme="minorHAnsi"/>
        </w:rPr>
      </w:pPr>
      <w:r w:rsidRPr="007D0D1F">
        <w:rPr>
          <w:rFonts w:cstheme="minorHAnsi"/>
          <w:color w:val="000000" w:themeColor="text1"/>
        </w:rPr>
        <w:t>Ši pirkimo procedūra atliekama siekiant sudaryti sutartį su tiekėju, kurio pasiūlymas, vadovaujantis pirkimo sąlygose</w:t>
      </w:r>
      <w:r w:rsidRPr="007D0D1F">
        <w:rPr>
          <w:rFonts w:cstheme="minorHAnsi"/>
          <w:color w:val="0070C0"/>
        </w:rPr>
        <w:t xml:space="preserve"> </w:t>
      </w:r>
      <w:r w:rsidRPr="007D0D1F">
        <w:rPr>
          <w:rFonts w:cstheme="minorHAnsi"/>
          <w:color w:val="000000" w:themeColor="text1"/>
        </w:rPr>
        <w:t xml:space="preserve">nustatyta tvarka, bus pripažintas laimėjęs, o jei pirkimas skaidomas į dalis – su tiekėjais, kurių pasiūlymai bus pripažinti laimėję. </w:t>
      </w:r>
    </w:p>
    <w:p w14:paraId="1650A10A" w14:textId="354C1490" w:rsidR="00011143" w:rsidRPr="007D0D1F" w:rsidRDefault="00011143" w:rsidP="00EB161C">
      <w:pPr>
        <w:pStyle w:val="Sraopastraipa"/>
        <w:numPr>
          <w:ilvl w:val="1"/>
          <w:numId w:val="39"/>
        </w:numPr>
        <w:tabs>
          <w:tab w:val="left" w:pos="426"/>
        </w:tabs>
        <w:spacing w:after="0" w:line="240" w:lineRule="auto"/>
        <w:jc w:val="both"/>
        <w:rPr>
          <w:rFonts w:cstheme="minorHAnsi"/>
        </w:rPr>
      </w:pPr>
      <w:r w:rsidRPr="007D0D1F">
        <w:rPr>
          <w:rFonts w:cstheme="minorHAnsi"/>
        </w:rPr>
        <w:t xml:space="preserve">Sutarties sąlygos pateikiamos Pirkimo sąlygų </w:t>
      </w:r>
      <w:r w:rsidR="00170687" w:rsidRPr="007D0D1F">
        <w:rPr>
          <w:rFonts w:cstheme="minorHAnsi"/>
        </w:rPr>
        <w:t xml:space="preserve">6 </w:t>
      </w:r>
      <w:r w:rsidRPr="007D0D1F">
        <w:rPr>
          <w:rFonts w:cstheme="minorHAnsi"/>
        </w:rPr>
        <w:t>priede „Sutarties projektas“.</w:t>
      </w:r>
    </w:p>
    <w:p w14:paraId="23F8C8B9" w14:textId="03E0AB8C" w:rsidR="00170687" w:rsidRPr="007D0D1F" w:rsidRDefault="00170687" w:rsidP="00EB161C">
      <w:pPr>
        <w:pStyle w:val="Sraopastraipa"/>
        <w:numPr>
          <w:ilvl w:val="1"/>
          <w:numId w:val="39"/>
        </w:numPr>
        <w:tabs>
          <w:tab w:val="left" w:pos="426"/>
        </w:tabs>
        <w:spacing w:after="0" w:line="240" w:lineRule="auto"/>
        <w:jc w:val="both"/>
        <w:rPr>
          <w:rFonts w:cstheme="minorHAnsi"/>
        </w:rPr>
      </w:pPr>
      <w:r w:rsidRPr="007D0D1F">
        <w:rPr>
          <w:rFonts w:cstheme="minorHAnsi"/>
        </w:rPr>
        <w:t>Šios sutarties sąlygos yra privalomos tiekėjams ir, sudarant Sutartį su laimėtoju, nebus keičiamos.</w:t>
      </w:r>
    </w:p>
    <w:p w14:paraId="4D09EE51" w14:textId="11087F7B" w:rsidR="00170687" w:rsidRPr="007D0D1F" w:rsidRDefault="00170687" w:rsidP="00EB161C">
      <w:pPr>
        <w:pStyle w:val="Sraopastraipa"/>
        <w:numPr>
          <w:ilvl w:val="1"/>
          <w:numId w:val="39"/>
        </w:numPr>
        <w:tabs>
          <w:tab w:val="left" w:pos="426"/>
        </w:tabs>
        <w:spacing w:after="0" w:line="240" w:lineRule="auto"/>
        <w:jc w:val="both"/>
        <w:rPr>
          <w:rFonts w:cstheme="minorHAnsi"/>
        </w:rPr>
      </w:pPr>
      <w:r w:rsidRPr="007D0D1F">
        <w:rPr>
          <w:rFonts w:cstheme="minorHAnsi"/>
        </w:rPr>
        <w:t>Sutartis negali būti sudaroma, kol nesibaigė Pirkimų įstatymo nustatyti Tiekėjų pretenzijų pateikimo ir ieškinio pareiškimo terminai, išskyrus atvejį, kai pasiūlymą pateikia tik vienas tiekėjas.</w:t>
      </w:r>
    </w:p>
    <w:p w14:paraId="5B421C5A" w14:textId="7B564977" w:rsidR="00170687" w:rsidRPr="00272D09" w:rsidRDefault="00170687" w:rsidP="0084030B">
      <w:pPr>
        <w:pStyle w:val="Sraopastraipa"/>
        <w:numPr>
          <w:ilvl w:val="1"/>
          <w:numId w:val="39"/>
        </w:numPr>
        <w:tabs>
          <w:tab w:val="left" w:pos="426"/>
        </w:tabs>
        <w:spacing w:after="0" w:line="240" w:lineRule="auto"/>
        <w:jc w:val="both"/>
        <w:rPr>
          <w:rFonts w:cstheme="minorHAnsi"/>
        </w:rPr>
      </w:pPr>
      <w:r w:rsidRPr="00272D09">
        <w:rPr>
          <w:rFonts w:cstheme="minorHAnsi"/>
        </w:rPr>
        <w:t>Perkantysis subjektas Sutartį siūlo sudaryti tam tiekėjui, kurio pasiūlymas PĮ bei šių konkurso sąlygų nustatyta tvarka pripažintas laimėjusiu. Sutartis su laimėtoju sudaroma ir vykdoma, vadovaujantis PĮ V skyriuje nustatyta tvarka.</w:t>
      </w:r>
    </w:p>
    <w:p w14:paraId="1C5FA19A" w14:textId="77777777" w:rsidR="00011143" w:rsidRPr="007D0D1F" w:rsidRDefault="00011143">
      <w:pPr>
        <w:rPr>
          <w:rFonts w:cstheme="minorHAnsi"/>
        </w:rPr>
      </w:pPr>
    </w:p>
    <w:p w14:paraId="0C01296C" w14:textId="2026B2B2" w:rsidR="006E6504" w:rsidRPr="00C018E6" w:rsidRDefault="006E6504"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8" w:name="_Toc196499928"/>
      <w:r w:rsidRPr="00C018E6">
        <w:rPr>
          <w:rFonts w:cstheme="minorHAnsi"/>
          <w:b/>
          <w:color w:val="8496B0" w:themeColor="text2" w:themeTint="99"/>
        </w:rPr>
        <w:t>Sutarties įvykdymo užtikrinimas</w:t>
      </w:r>
      <w:bookmarkEnd w:id="18"/>
    </w:p>
    <w:p w14:paraId="7798E7EF" w14:textId="7EC4FDBD" w:rsidR="006E6504" w:rsidRPr="00BC4394" w:rsidRDefault="006E6504" w:rsidP="00EB161C">
      <w:pPr>
        <w:pStyle w:val="Sraopastraipa"/>
        <w:numPr>
          <w:ilvl w:val="1"/>
          <w:numId w:val="39"/>
        </w:numPr>
        <w:tabs>
          <w:tab w:val="left" w:pos="567"/>
        </w:tabs>
        <w:spacing w:before="120" w:after="120" w:line="240" w:lineRule="auto"/>
        <w:jc w:val="both"/>
        <w:rPr>
          <w:rFonts w:cstheme="minorHAnsi"/>
        </w:rPr>
      </w:pPr>
      <w:r w:rsidRPr="00C018E6">
        <w:rPr>
          <w:rFonts w:cstheme="minorHAnsi"/>
          <w:color w:val="000000" w:themeColor="text1"/>
        </w:rPr>
        <w:t xml:space="preserve">Perkantysis subjektas </w:t>
      </w:r>
      <w:r w:rsidRPr="007D0D1F">
        <w:rPr>
          <w:rFonts w:cstheme="minorHAnsi"/>
        </w:rPr>
        <w:t>nereikalauja</w:t>
      </w:r>
      <w:r w:rsidRPr="00BC4394">
        <w:rPr>
          <w:rFonts w:cstheme="minorHAnsi"/>
        </w:rPr>
        <w:t>, kad Pirkimo sutarties įvykdymas būtų užtikrinamas Lietuvos Respublikoje ar užsienio valstybėje registruoto banko ar draudimo bendrovės garantija.</w:t>
      </w:r>
    </w:p>
    <w:p w14:paraId="282C4832" w14:textId="0CB2BDDB" w:rsidR="008F1C33" w:rsidRPr="00BC4394" w:rsidRDefault="008F1C33" w:rsidP="00EB161C">
      <w:pPr>
        <w:pStyle w:val="Sraopastraipa"/>
        <w:numPr>
          <w:ilvl w:val="1"/>
          <w:numId w:val="39"/>
        </w:numPr>
        <w:tabs>
          <w:tab w:val="left" w:pos="567"/>
        </w:tabs>
        <w:spacing w:before="120" w:after="120" w:line="240" w:lineRule="auto"/>
        <w:jc w:val="both"/>
        <w:rPr>
          <w:rFonts w:cstheme="minorHAnsi"/>
        </w:rPr>
      </w:pPr>
      <w:r w:rsidRPr="00BC4394">
        <w:rPr>
          <w:rFonts w:cstheme="minorHAnsi"/>
        </w:rPr>
        <w:t>Sutarties įvykdymas užtikrinamas netesybomis (delspinigiais ir baudomis)</w:t>
      </w:r>
      <w:r w:rsidR="00BC4394" w:rsidRPr="00BC4394">
        <w:rPr>
          <w:rFonts w:cstheme="minorHAnsi"/>
        </w:rPr>
        <w:t>.</w:t>
      </w:r>
    </w:p>
    <w:p w14:paraId="53DFCBD4" w14:textId="77777777" w:rsidR="006617A8" w:rsidRPr="00C018E6" w:rsidRDefault="006617A8" w:rsidP="006617A8">
      <w:pPr>
        <w:pStyle w:val="Sraopastraipa"/>
        <w:tabs>
          <w:tab w:val="left" w:pos="567"/>
        </w:tabs>
        <w:spacing w:before="120" w:after="120" w:line="240" w:lineRule="auto"/>
        <w:ind w:left="0"/>
        <w:jc w:val="both"/>
        <w:rPr>
          <w:rFonts w:cstheme="minorHAnsi"/>
          <w:color w:val="000000" w:themeColor="text1"/>
        </w:rPr>
      </w:pPr>
    </w:p>
    <w:p w14:paraId="0ED8F721" w14:textId="7FD8CB07" w:rsidR="00CD5768" w:rsidRPr="00C018E6" w:rsidRDefault="00CD5768" w:rsidP="00CD5768">
      <w:pPr>
        <w:pStyle w:val="Sraopastraipa"/>
        <w:keepNext/>
        <w:keepLines/>
        <w:numPr>
          <w:ilvl w:val="0"/>
          <w:numId w:val="41"/>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cstheme="minorHAnsi"/>
          <w:b/>
          <w:color w:val="8496B0" w:themeColor="text2" w:themeTint="99"/>
        </w:rPr>
      </w:pPr>
      <w:bookmarkStart w:id="19" w:name="_Toc196499929"/>
      <w:r w:rsidRPr="00C018E6">
        <w:rPr>
          <w:rFonts w:cstheme="minorHAnsi"/>
          <w:b/>
          <w:color w:val="8496B0" w:themeColor="text2" w:themeTint="99"/>
        </w:rPr>
        <w:t>Kitos sąlygos</w:t>
      </w:r>
      <w:bookmarkEnd w:id="19"/>
    </w:p>
    <w:p w14:paraId="43623F5D" w14:textId="23AB4E3D" w:rsidR="00B854AA" w:rsidRPr="00C018E6" w:rsidRDefault="00B854AA" w:rsidP="00355B7A">
      <w:pPr>
        <w:spacing w:after="0"/>
        <w:rPr>
          <w:rFonts w:cstheme="minorHAnsi"/>
        </w:rPr>
      </w:pPr>
      <w:bookmarkStart w:id="20" w:name="_Toc484495963"/>
      <w:bookmarkStart w:id="21" w:name="_Toc484496022"/>
      <w:bookmarkStart w:id="22" w:name="part_06994e30518444c28ae1843525c1ce7f"/>
      <w:bookmarkEnd w:id="0"/>
      <w:bookmarkEnd w:id="20"/>
      <w:bookmarkEnd w:id="21"/>
      <w:bookmarkEnd w:id="22"/>
    </w:p>
    <w:p w14:paraId="2D573285" w14:textId="6A17FB14" w:rsidR="000A2CB1" w:rsidRPr="00C018E6" w:rsidRDefault="000A2CB1">
      <w:pPr>
        <w:spacing w:line="259" w:lineRule="auto"/>
        <w:rPr>
          <w:rFonts w:cstheme="minorHAnsi"/>
        </w:rPr>
      </w:pPr>
      <w:r w:rsidRPr="00C018E6">
        <w:rPr>
          <w:rFonts w:cstheme="minorHAnsi"/>
        </w:rPr>
        <w:br w:type="page"/>
      </w:r>
    </w:p>
    <w:p w14:paraId="5732CC12" w14:textId="77777777" w:rsidR="000A2CB1" w:rsidRPr="00C018E6" w:rsidRDefault="000A2CB1" w:rsidP="000A2CB1">
      <w:pPr>
        <w:pStyle w:val="Antrat1"/>
        <w:jc w:val="right"/>
        <w:rPr>
          <w:rFonts w:asciiTheme="minorHAnsi" w:hAnsiTheme="minorHAnsi" w:cstheme="minorHAnsi"/>
          <w:sz w:val="22"/>
          <w:szCs w:val="22"/>
        </w:rPr>
      </w:pPr>
      <w:bookmarkStart w:id="23" w:name="_Toc126333939"/>
      <w:bookmarkStart w:id="24" w:name="_Toc196499930"/>
      <w:r w:rsidRPr="00C018E6">
        <w:rPr>
          <w:rFonts w:asciiTheme="minorHAnsi" w:hAnsiTheme="minorHAnsi" w:cstheme="minorHAnsi"/>
          <w:color w:val="0070C0"/>
          <w:sz w:val="22"/>
          <w:szCs w:val="22"/>
        </w:rPr>
        <w:lastRenderedPageBreak/>
        <w:t>Pirkimo sąlygų 1 priedas „Terminai“</w:t>
      </w:r>
      <w:bookmarkEnd w:id="23"/>
      <w:bookmarkEnd w:id="24"/>
    </w:p>
    <w:p w14:paraId="488CE13D" w14:textId="77777777" w:rsidR="002874D6" w:rsidRPr="00C018E6" w:rsidRDefault="002874D6" w:rsidP="00355B7A">
      <w:pPr>
        <w:spacing w:after="0"/>
        <w:rPr>
          <w:rFonts w:cstheme="minorHAnsi"/>
        </w:rPr>
      </w:pPr>
    </w:p>
    <w:p w14:paraId="5C270E1F" w14:textId="77777777" w:rsidR="000A2CB1" w:rsidRPr="00C018E6" w:rsidRDefault="000A2CB1" w:rsidP="00355B7A">
      <w:pPr>
        <w:spacing w:after="0"/>
        <w:rPr>
          <w:rFonts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463"/>
        <w:gridCol w:w="3475"/>
        <w:gridCol w:w="2809"/>
      </w:tblGrid>
      <w:tr w:rsidR="000A2CB1" w:rsidRPr="00C018E6"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C018E6" w:rsidRDefault="000A2CB1" w:rsidP="005C5035">
            <w:pPr>
              <w:jc w:val="center"/>
              <w:rPr>
                <w:rFonts w:cstheme="minorHAnsi"/>
                <w:b/>
                <w:bCs/>
              </w:rPr>
            </w:pPr>
            <w:proofErr w:type="spellStart"/>
            <w:r w:rsidRPr="00C018E6">
              <w:rPr>
                <w:rFonts w:cstheme="minorHAnsi"/>
                <w:b/>
                <w:bCs/>
              </w:rPr>
              <w:t>Eil.Nr</w:t>
            </w:r>
            <w:proofErr w:type="spellEnd"/>
            <w:r w:rsidRPr="00C018E6">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C018E6" w:rsidRDefault="000A2CB1" w:rsidP="005C5035">
            <w:pPr>
              <w:jc w:val="center"/>
              <w:rPr>
                <w:rFonts w:cstheme="minorHAnsi"/>
                <w:b/>
                <w:bCs/>
              </w:rPr>
            </w:pPr>
            <w:r w:rsidRPr="00C018E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C018E6" w:rsidRDefault="000A2CB1" w:rsidP="005C5035">
            <w:pPr>
              <w:spacing w:after="0"/>
              <w:jc w:val="center"/>
              <w:rPr>
                <w:rFonts w:cstheme="minorHAnsi"/>
                <w:b/>
              </w:rPr>
            </w:pPr>
            <w:r w:rsidRPr="00C018E6">
              <w:rPr>
                <w:rFonts w:cstheme="minorHAnsi"/>
                <w:b/>
              </w:rPr>
              <w:t>DATA/DIENŲ SKAIČIUS/ LAIKAS</w:t>
            </w:r>
          </w:p>
          <w:p w14:paraId="2D1D4180" w14:textId="77777777" w:rsidR="000A2CB1" w:rsidRPr="00C018E6" w:rsidRDefault="000A2CB1" w:rsidP="005C5035">
            <w:pPr>
              <w:spacing w:after="0"/>
              <w:jc w:val="center"/>
              <w:rPr>
                <w:rFonts w:cstheme="minorHAnsi"/>
              </w:rPr>
            </w:pPr>
            <w:r w:rsidRPr="00C018E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C018E6" w:rsidRDefault="000A2CB1" w:rsidP="005C5035">
            <w:pPr>
              <w:jc w:val="center"/>
              <w:rPr>
                <w:rFonts w:cstheme="minorHAnsi"/>
                <w:b/>
              </w:rPr>
            </w:pPr>
            <w:r w:rsidRPr="00C018E6">
              <w:rPr>
                <w:rFonts w:cstheme="minorHAnsi"/>
                <w:b/>
              </w:rPr>
              <w:t>PASTABOS</w:t>
            </w:r>
          </w:p>
        </w:tc>
      </w:tr>
      <w:tr w:rsidR="000A2CB1" w:rsidRPr="00C018E6" w14:paraId="35A3D9A1" w14:textId="77777777" w:rsidTr="005C5035">
        <w:trPr>
          <w:trHeight w:val="20"/>
        </w:trPr>
        <w:tc>
          <w:tcPr>
            <w:tcW w:w="726" w:type="dxa"/>
            <w:shd w:val="clear" w:color="auto" w:fill="auto"/>
            <w:tcMar>
              <w:top w:w="0" w:type="dxa"/>
              <w:left w:w="108" w:type="dxa"/>
              <w:bottom w:w="0" w:type="dxa"/>
              <w:right w:w="108" w:type="dxa"/>
            </w:tcMar>
          </w:tcPr>
          <w:p w14:paraId="0C1A2F67" w14:textId="77777777" w:rsidR="000A2CB1" w:rsidRPr="00C018E6" w:rsidRDefault="000A2CB1" w:rsidP="005C5035">
            <w:pPr>
              <w:keepNext/>
              <w:spacing w:after="0" w:line="240" w:lineRule="auto"/>
              <w:rPr>
                <w:rFonts w:cstheme="minorHAnsi"/>
                <w:bCs/>
              </w:rPr>
            </w:pPr>
            <w:r w:rsidRPr="00C018E6">
              <w:rPr>
                <w:rFonts w:cstheme="minorHAnsi"/>
                <w:bCs/>
              </w:rPr>
              <w:t>1.</w:t>
            </w:r>
          </w:p>
        </w:tc>
        <w:tc>
          <w:tcPr>
            <w:tcW w:w="2531" w:type="dxa"/>
            <w:shd w:val="clear" w:color="auto" w:fill="auto"/>
            <w:tcMar>
              <w:top w:w="0" w:type="dxa"/>
              <w:left w:w="108" w:type="dxa"/>
              <w:bottom w:w="0" w:type="dxa"/>
              <w:right w:w="108" w:type="dxa"/>
            </w:tcMar>
          </w:tcPr>
          <w:p w14:paraId="639944E1" w14:textId="77777777" w:rsidR="000A2CB1" w:rsidRPr="00C018E6" w:rsidRDefault="000A2CB1" w:rsidP="005C5035">
            <w:pPr>
              <w:keepNext/>
              <w:spacing w:after="0" w:line="240" w:lineRule="auto"/>
              <w:rPr>
                <w:rFonts w:cstheme="minorHAnsi"/>
              </w:rPr>
            </w:pPr>
            <w:r w:rsidRPr="00C018E6">
              <w:rPr>
                <w:rFonts w:cstheme="minorHAnsi"/>
                <w:bCs/>
              </w:rPr>
              <w:t>Pasiūlymų pateikimo terminas</w:t>
            </w:r>
          </w:p>
        </w:tc>
        <w:tc>
          <w:tcPr>
            <w:tcW w:w="3643" w:type="dxa"/>
            <w:shd w:val="clear" w:color="auto" w:fill="auto"/>
            <w:tcMar>
              <w:top w:w="0" w:type="dxa"/>
              <w:left w:w="108" w:type="dxa"/>
              <w:bottom w:w="0" w:type="dxa"/>
              <w:right w:w="108" w:type="dxa"/>
            </w:tcMar>
          </w:tcPr>
          <w:p w14:paraId="09F44A00" w14:textId="77777777" w:rsidR="000A2CB1" w:rsidRPr="00C018E6" w:rsidRDefault="000A2CB1" w:rsidP="005C5035">
            <w:pPr>
              <w:spacing w:after="0" w:line="240" w:lineRule="auto"/>
              <w:rPr>
                <w:rFonts w:cstheme="minorHAnsi"/>
              </w:rPr>
            </w:pPr>
            <w:r w:rsidRPr="00C018E6">
              <w:rPr>
                <w:rFonts w:cstheme="minorHAnsi"/>
              </w:rPr>
              <w:t xml:space="preserve">nurodytas skelbime </w:t>
            </w:r>
          </w:p>
        </w:tc>
        <w:tc>
          <w:tcPr>
            <w:tcW w:w="2954" w:type="dxa"/>
            <w:shd w:val="clear" w:color="auto" w:fill="auto"/>
            <w:tcMar>
              <w:top w:w="0" w:type="dxa"/>
              <w:left w:w="108" w:type="dxa"/>
              <w:bottom w:w="0" w:type="dxa"/>
              <w:right w:w="108" w:type="dxa"/>
            </w:tcMar>
          </w:tcPr>
          <w:p w14:paraId="7BC7A8CE" w14:textId="250B2F1D" w:rsidR="000A2CB1" w:rsidRPr="00C018E6" w:rsidRDefault="00D7554A" w:rsidP="005C5035">
            <w:pPr>
              <w:spacing w:after="0" w:line="240" w:lineRule="auto"/>
              <w:rPr>
                <w:rFonts w:cstheme="minorHAnsi"/>
                <w:iCs/>
              </w:rPr>
            </w:pPr>
            <w:r>
              <w:rPr>
                <w:rFonts w:cstheme="minorHAnsi"/>
              </w:rPr>
              <w:t>Perkantysis subjektas</w:t>
            </w:r>
            <w:r w:rsidR="000A2CB1" w:rsidRPr="00C018E6">
              <w:rPr>
                <w:rFonts w:cstheme="minorHAnsi"/>
              </w:rPr>
              <w:t xml:space="preserve"> turi teisę pratęsti pasiūlymų pateikimo terminą.</w:t>
            </w:r>
          </w:p>
        </w:tc>
      </w:tr>
      <w:tr w:rsidR="000A2CB1" w:rsidRPr="00C018E6" w14:paraId="571248E1" w14:textId="77777777" w:rsidTr="005C5035">
        <w:trPr>
          <w:trHeight w:val="20"/>
        </w:trPr>
        <w:tc>
          <w:tcPr>
            <w:tcW w:w="726" w:type="dxa"/>
            <w:shd w:val="clear" w:color="auto" w:fill="auto"/>
            <w:tcMar>
              <w:top w:w="0" w:type="dxa"/>
              <w:left w:w="108" w:type="dxa"/>
              <w:bottom w:w="0" w:type="dxa"/>
              <w:right w:w="108" w:type="dxa"/>
            </w:tcMar>
          </w:tcPr>
          <w:p w14:paraId="69E0B374" w14:textId="77777777" w:rsidR="000A2CB1" w:rsidRPr="00C018E6" w:rsidRDefault="000A2CB1" w:rsidP="005C5035">
            <w:pPr>
              <w:keepNext/>
              <w:spacing w:after="0" w:line="240" w:lineRule="auto"/>
              <w:rPr>
                <w:rFonts w:cstheme="minorHAnsi"/>
                <w:bCs/>
              </w:rPr>
            </w:pPr>
            <w:r w:rsidRPr="00C018E6">
              <w:rPr>
                <w:rFonts w:cstheme="minorHAnsi"/>
                <w:bCs/>
              </w:rPr>
              <w:t>2.</w:t>
            </w:r>
          </w:p>
        </w:tc>
        <w:tc>
          <w:tcPr>
            <w:tcW w:w="2531" w:type="dxa"/>
            <w:shd w:val="clear" w:color="auto" w:fill="auto"/>
            <w:tcMar>
              <w:top w:w="0" w:type="dxa"/>
              <w:left w:w="108" w:type="dxa"/>
              <w:bottom w:w="0" w:type="dxa"/>
              <w:right w:w="108" w:type="dxa"/>
            </w:tcMar>
          </w:tcPr>
          <w:p w14:paraId="6C514B4B" w14:textId="77777777" w:rsidR="000A2CB1" w:rsidRPr="00C018E6" w:rsidRDefault="000A2CB1" w:rsidP="005C5035">
            <w:pPr>
              <w:keepNext/>
              <w:spacing w:after="0" w:line="240" w:lineRule="auto"/>
              <w:rPr>
                <w:rFonts w:cstheme="minorHAnsi"/>
              </w:rPr>
            </w:pPr>
            <w:r w:rsidRPr="00C018E6">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05C27A81" w14:textId="632E5D2B" w:rsidR="000A2CB1" w:rsidRPr="00C018E6" w:rsidRDefault="000A2CB1" w:rsidP="005C5035">
            <w:pPr>
              <w:spacing w:after="0" w:line="240" w:lineRule="auto"/>
              <w:rPr>
                <w:rFonts w:cstheme="minorHAnsi"/>
              </w:rPr>
            </w:pPr>
            <w:r w:rsidRPr="00C018E6">
              <w:rPr>
                <w:rFonts w:cstheme="minorHAnsi"/>
              </w:rPr>
              <w:t xml:space="preserve">Pradedamas ne anksčiau nei </w:t>
            </w:r>
            <w:r w:rsidRPr="00C018E6">
              <w:rPr>
                <w:rFonts w:cstheme="minorHAnsi"/>
                <w:color w:val="000000" w:themeColor="text1"/>
              </w:rPr>
              <w:t xml:space="preserve">po </w:t>
            </w:r>
            <w:r w:rsidR="0063279D">
              <w:rPr>
                <w:rFonts w:cstheme="minorHAnsi"/>
                <w:color w:val="000000" w:themeColor="text1"/>
              </w:rPr>
              <w:t>30</w:t>
            </w:r>
            <w:r w:rsidRPr="00C018E6">
              <w:rPr>
                <w:rFonts w:cstheme="minorHAnsi"/>
                <w:color w:val="000000" w:themeColor="text1"/>
              </w:rPr>
              <w:t xml:space="preserve"> minučių</w:t>
            </w:r>
            <w:r w:rsidRPr="00C018E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0E25CE4" w14:textId="77777777" w:rsidR="000A2CB1" w:rsidRPr="00C018E6" w:rsidRDefault="000A2CB1" w:rsidP="005C5035">
            <w:pPr>
              <w:spacing w:after="0" w:line="240" w:lineRule="auto"/>
              <w:rPr>
                <w:rFonts w:cstheme="minorHAnsi"/>
                <w:iCs/>
              </w:rPr>
            </w:pPr>
          </w:p>
        </w:tc>
      </w:tr>
      <w:tr w:rsidR="000A2CB1" w:rsidRPr="00C018E6" w14:paraId="4A7BEFB9" w14:textId="77777777" w:rsidTr="005C5035">
        <w:trPr>
          <w:trHeight w:val="20"/>
        </w:trPr>
        <w:tc>
          <w:tcPr>
            <w:tcW w:w="726" w:type="dxa"/>
            <w:shd w:val="clear" w:color="auto" w:fill="auto"/>
            <w:tcMar>
              <w:top w:w="0" w:type="dxa"/>
              <w:left w:w="108" w:type="dxa"/>
              <w:bottom w:w="0" w:type="dxa"/>
              <w:right w:w="108" w:type="dxa"/>
            </w:tcMar>
          </w:tcPr>
          <w:p w14:paraId="7382C676" w14:textId="77777777" w:rsidR="000A2CB1" w:rsidRPr="00C018E6" w:rsidRDefault="000A2CB1" w:rsidP="005C5035">
            <w:pPr>
              <w:keepNext/>
              <w:spacing w:after="0" w:line="240" w:lineRule="auto"/>
              <w:rPr>
                <w:rFonts w:cstheme="minorHAnsi"/>
                <w:bCs/>
              </w:rPr>
            </w:pPr>
            <w:r w:rsidRPr="00C018E6">
              <w:rPr>
                <w:rFonts w:cstheme="minorHAnsi"/>
                <w:bCs/>
              </w:rPr>
              <w:t>3.</w:t>
            </w:r>
          </w:p>
        </w:tc>
        <w:tc>
          <w:tcPr>
            <w:tcW w:w="2531" w:type="dxa"/>
            <w:shd w:val="clear" w:color="auto" w:fill="auto"/>
            <w:tcMar>
              <w:top w:w="0" w:type="dxa"/>
              <w:left w:w="108" w:type="dxa"/>
              <w:bottom w:w="0" w:type="dxa"/>
              <w:right w:w="108" w:type="dxa"/>
            </w:tcMar>
          </w:tcPr>
          <w:p w14:paraId="7B049E31" w14:textId="77777777" w:rsidR="000A2CB1" w:rsidRPr="00C018E6" w:rsidRDefault="000A2CB1" w:rsidP="005C5035">
            <w:pPr>
              <w:keepNext/>
              <w:spacing w:after="0" w:line="240" w:lineRule="auto"/>
              <w:rPr>
                <w:rFonts w:cstheme="minorHAnsi"/>
                <w:bCs/>
              </w:rPr>
            </w:pPr>
            <w:r w:rsidRPr="00C018E6">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7B35AB6B" w14:textId="4C2FCC4E" w:rsidR="000A2CB1" w:rsidRPr="00C018E6" w:rsidRDefault="0063279D" w:rsidP="005C5035">
            <w:pPr>
              <w:spacing w:after="0" w:line="240" w:lineRule="auto"/>
              <w:rPr>
                <w:rFonts w:cstheme="minorHAnsi"/>
              </w:rPr>
            </w:pPr>
            <w:r>
              <w:rPr>
                <w:rFonts w:cstheme="minorHAnsi"/>
              </w:rPr>
              <w:t>10</w:t>
            </w:r>
            <w:r w:rsidR="009E2A12">
              <w:rPr>
                <w:rFonts w:cstheme="minorHAnsi"/>
              </w:rPr>
              <w:t xml:space="preserve"> (dešimt)</w:t>
            </w:r>
            <w:r>
              <w:rPr>
                <w:rFonts w:cstheme="minorHAnsi"/>
              </w:rPr>
              <w:t xml:space="preserve"> </w:t>
            </w:r>
            <w:r w:rsidR="000A2CB1" w:rsidRPr="00C018E6">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1CA6EA6C" w14:textId="05A59A45" w:rsidR="000A2CB1" w:rsidRPr="00C018E6" w:rsidRDefault="000A2CB1" w:rsidP="005C5035">
            <w:pPr>
              <w:spacing w:after="0" w:line="240" w:lineRule="auto"/>
              <w:rPr>
                <w:rFonts w:cstheme="minorHAnsi"/>
                <w:iCs/>
                <w:color w:val="7030A0"/>
              </w:rPr>
            </w:pPr>
          </w:p>
        </w:tc>
      </w:tr>
      <w:tr w:rsidR="000A2CB1" w:rsidRPr="00C018E6" w14:paraId="28BBA07B" w14:textId="77777777" w:rsidTr="005C5035">
        <w:trPr>
          <w:trHeight w:val="20"/>
        </w:trPr>
        <w:tc>
          <w:tcPr>
            <w:tcW w:w="726" w:type="dxa"/>
            <w:shd w:val="clear" w:color="auto" w:fill="auto"/>
            <w:tcMar>
              <w:top w:w="0" w:type="dxa"/>
              <w:left w:w="108" w:type="dxa"/>
              <w:bottom w:w="0" w:type="dxa"/>
              <w:right w:w="108" w:type="dxa"/>
            </w:tcMar>
          </w:tcPr>
          <w:p w14:paraId="0FA878C8"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D2E4BB3" w14:textId="7EC676F6" w:rsidR="000A2CB1" w:rsidRPr="00C018E6" w:rsidRDefault="000A2CB1" w:rsidP="005C5035">
            <w:pPr>
              <w:spacing w:after="0" w:line="240" w:lineRule="auto"/>
              <w:rPr>
                <w:rFonts w:cstheme="minorHAnsi"/>
              </w:rPr>
            </w:pPr>
            <w:r w:rsidRPr="00C018E6">
              <w:rPr>
                <w:rFonts w:cstheme="minorHAnsi"/>
              </w:rPr>
              <w:t>Perkantysis subjektas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041AF0F7" w14:textId="77C2260A" w:rsidR="000A2CB1" w:rsidRPr="00C018E6" w:rsidRDefault="0063279D" w:rsidP="005C5035">
            <w:pPr>
              <w:spacing w:after="0" w:line="240" w:lineRule="auto"/>
              <w:rPr>
                <w:rFonts w:cstheme="minorHAnsi"/>
              </w:rPr>
            </w:pPr>
            <w:r>
              <w:rPr>
                <w:rFonts w:cstheme="minorHAnsi"/>
              </w:rPr>
              <w:t>6</w:t>
            </w:r>
            <w:r w:rsidR="00595A7D" w:rsidRPr="00595A7D">
              <w:rPr>
                <w:rFonts w:cstheme="minorHAnsi"/>
              </w:rPr>
              <w:t xml:space="preserve"> </w:t>
            </w:r>
            <w:r w:rsidR="009E2A12">
              <w:rPr>
                <w:rFonts w:cstheme="minorHAnsi"/>
              </w:rPr>
              <w:t xml:space="preserve">(šešios) </w:t>
            </w:r>
            <w:r w:rsidR="000A2CB1" w:rsidRPr="00C018E6">
              <w:rPr>
                <w:rFonts w:cstheme="minorHAnsi"/>
              </w:rPr>
              <w:t>dien</w:t>
            </w:r>
            <w:r>
              <w:rPr>
                <w:rFonts w:cstheme="minorHAnsi"/>
              </w:rPr>
              <w:t>os</w:t>
            </w:r>
            <w:r w:rsidR="000A2CB1" w:rsidRPr="00C018E6">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14D7754C" w14:textId="7327F959" w:rsidR="000A2CB1" w:rsidRPr="00C018E6" w:rsidRDefault="000A2CB1" w:rsidP="005C5035">
            <w:pPr>
              <w:spacing w:after="0" w:line="240" w:lineRule="auto"/>
              <w:rPr>
                <w:rFonts w:cstheme="minorHAnsi"/>
              </w:rPr>
            </w:pPr>
          </w:p>
        </w:tc>
      </w:tr>
      <w:tr w:rsidR="000A2CB1" w:rsidRPr="00C018E6" w14:paraId="31CF3587" w14:textId="77777777" w:rsidTr="005C5035">
        <w:trPr>
          <w:trHeight w:val="20"/>
        </w:trPr>
        <w:tc>
          <w:tcPr>
            <w:tcW w:w="726" w:type="dxa"/>
            <w:shd w:val="clear" w:color="auto" w:fill="auto"/>
            <w:tcMar>
              <w:top w:w="0" w:type="dxa"/>
              <w:left w:w="108" w:type="dxa"/>
              <w:bottom w:w="0" w:type="dxa"/>
              <w:right w:w="108" w:type="dxa"/>
            </w:tcMar>
          </w:tcPr>
          <w:p w14:paraId="4108472E"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9F87E6" w14:textId="77777777" w:rsidR="000A2CB1" w:rsidRPr="00C018E6" w:rsidRDefault="000A2CB1" w:rsidP="005C5035">
            <w:pPr>
              <w:spacing w:after="0" w:line="240" w:lineRule="auto"/>
              <w:rPr>
                <w:rFonts w:cstheme="minorHAnsi"/>
              </w:rPr>
            </w:pPr>
            <w:r w:rsidRPr="00C018E6">
              <w:rPr>
                <w:rFonts w:cstheme="minorHAnsi"/>
              </w:rPr>
              <w:t>Objekto apžiūra bus vykdoma:</w:t>
            </w:r>
          </w:p>
        </w:tc>
        <w:tc>
          <w:tcPr>
            <w:tcW w:w="3643" w:type="dxa"/>
            <w:shd w:val="clear" w:color="auto" w:fill="auto"/>
            <w:tcMar>
              <w:top w:w="0" w:type="dxa"/>
              <w:left w:w="108" w:type="dxa"/>
              <w:bottom w:w="0" w:type="dxa"/>
              <w:right w:w="108" w:type="dxa"/>
            </w:tcMar>
          </w:tcPr>
          <w:p w14:paraId="11E96681" w14:textId="77777777" w:rsidR="000A2CB1" w:rsidRPr="00C018E6" w:rsidRDefault="000A2CB1" w:rsidP="005C5035">
            <w:pPr>
              <w:spacing w:after="0" w:line="240" w:lineRule="auto"/>
              <w:rPr>
                <w:rFonts w:cstheme="minorHAnsi"/>
                <w:iCs/>
                <w:color w:val="FF0000"/>
              </w:rPr>
            </w:pPr>
            <w:r w:rsidRPr="00C018E6">
              <w:rPr>
                <w:rFonts w:cstheme="minorHAnsi"/>
                <w:iCs/>
              </w:rPr>
              <w:t>NETAIKOMA</w:t>
            </w:r>
          </w:p>
        </w:tc>
        <w:tc>
          <w:tcPr>
            <w:tcW w:w="2954" w:type="dxa"/>
            <w:shd w:val="clear" w:color="auto" w:fill="auto"/>
            <w:tcMar>
              <w:top w:w="0" w:type="dxa"/>
              <w:left w:w="108" w:type="dxa"/>
              <w:bottom w:w="0" w:type="dxa"/>
              <w:right w:w="108" w:type="dxa"/>
            </w:tcMar>
          </w:tcPr>
          <w:p w14:paraId="420E1883" w14:textId="0C9D8756" w:rsidR="000A2CB1" w:rsidRPr="00C018E6" w:rsidRDefault="000A2CB1" w:rsidP="005C5035">
            <w:pPr>
              <w:spacing w:after="0" w:line="240" w:lineRule="auto"/>
              <w:rPr>
                <w:rFonts w:cstheme="minorHAnsi"/>
              </w:rPr>
            </w:pPr>
          </w:p>
        </w:tc>
      </w:tr>
      <w:tr w:rsidR="000A2CB1" w:rsidRPr="00C018E6" w14:paraId="30E8FFDF" w14:textId="77777777" w:rsidTr="005C5035">
        <w:trPr>
          <w:trHeight w:val="20"/>
        </w:trPr>
        <w:tc>
          <w:tcPr>
            <w:tcW w:w="726" w:type="dxa"/>
            <w:shd w:val="clear" w:color="auto" w:fill="auto"/>
            <w:tcMar>
              <w:top w:w="0" w:type="dxa"/>
              <w:left w:w="108" w:type="dxa"/>
              <w:bottom w:w="0" w:type="dxa"/>
              <w:right w:w="108" w:type="dxa"/>
            </w:tcMar>
          </w:tcPr>
          <w:p w14:paraId="75455102"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F41B92D" w14:textId="11F8A642" w:rsidR="000A2CB1" w:rsidRPr="00C018E6" w:rsidRDefault="000A2CB1" w:rsidP="005C5035">
            <w:pPr>
              <w:spacing w:after="0" w:line="240" w:lineRule="auto"/>
              <w:rPr>
                <w:rFonts w:cstheme="minorHAnsi"/>
              </w:rPr>
            </w:pPr>
            <w:r w:rsidRPr="00C018E6">
              <w:rPr>
                <w:rFonts w:cstheme="minorHAnsi"/>
              </w:rPr>
              <w:t>Perkantysis subjektas rengs susitikimus su tiekėjais dėl pirkimo sąlygų paaiškinimo</w:t>
            </w:r>
          </w:p>
        </w:tc>
        <w:tc>
          <w:tcPr>
            <w:tcW w:w="3643" w:type="dxa"/>
            <w:shd w:val="clear" w:color="auto" w:fill="auto"/>
            <w:tcMar>
              <w:top w:w="0" w:type="dxa"/>
              <w:left w:w="108" w:type="dxa"/>
              <w:bottom w:w="0" w:type="dxa"/>
              <w:right w:w="108" w:type="dxa"/>
            </w:tcMar>
          </w:tcPr>
          <w:p w14:paraId="7C9321D5" w14:textId="77777777" w:rsidR="000A2CB1" w:rsidRPr="00C018E6" w:rsidRDefault="000A2CB1" w:rsidP="005C5035">
            <w:pPr>
              <w:spacing w:after="0" w:line="240" w:lineRule="auto"/>
              <w:rPr>
                <w:rFonts w:cstheme="minorHAnsi"/>
                <w:iCs/>
              </w:rPr>
            </w:pPr>
            <w:r w:rsidRPr="00C018E6">
              <w:rPr>
                <w:rFonts w:cstheme="minorHAnsi"/>
                <w:iCs/>
              </w:rPr>
              <w:t>NETAIKOMA</w:t>
            </w:r>
          </w:p>
        </w:tc>
        <w:tc>
          <w:tcPr>
            <w:tcW w:w="2954" w:type="dxa"/>
            <w:shd w:val="clear" w:color="auto" w:fill="auto"/>
            <w:tcMar>
              <w:top w:w="0" w:type="dxa"/>
              <w:left w:w="108" w:type="dxa"/>
              <w:bottom w:w="0" w:type="dxa"/>
              <w:right w:w="108" w:type="dxa"/>
            </w:tcMar>
          </w:tcPr>
          <w:p w14:paraId="30726DBF" w14:textId="125DA3E5" w:rsidR="000A2CB1" w:rsidRPr="00C018E6" w:rsidRDefault="000A2CB1" w:rsidP="005C5035">
            <w:pPr>
              <w:spacing w:after="0" w:line="240" w:lineRule="auto"/>
              <w:rPr>
                <w:rFonts w:cstheme="minorHAnsi"/>
              </w:rPr>
            </w:pPr>
          </w:p>
        </w:tc>
      </w:tr>
      <w:tr w:rsidR="000A2CB1" w:rsidRPr="00C018E6" w14:paraId="7A58E3B6" w14:textId="77777777" w:rsidTr="005C5035">
        <w:trPr>
          <w:trHeight w:val="20"/>
        </w:trPr>
        <w:tc>
          <w:tcPr>
            <w:tcW w:w="726" w:type="dxa"/>
            <w:shd w:val="clear" w:color="auto" w:fill="auto"/>
            <w:tcMar>
              <w:top w:w="0" w:type="dxa"/>
              <w:left w:w="108" w:type="dxa"/>
              <w:bottom w:w="0" w:type="dxa"/>
              <w:right w:w="108" w:type="dxa"/>
            </w:tcMar>
          </w:tcPr>
          <w:p w14:paraId="75ACCC6D"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12B5734" w14:textId="77777777" w:rsidR="000A2CB1" w:rsidRPr="00C018E6" w:rsidRDefault="000A2CB1" w:rsidP="005C5035">
            <w:pPr>
              <w:spacing w:after="0" w:line="240" w:lineRule="auto"/>
              <w:rPr>
                <w:rFonts w:cstheme="minorHAnsi"/>
              </w:rPr>
            </w:pPr>
            <w:r w:rsidRPr="00C018E6">
              <w:rPr>
                <w:rFonts w:cstheme="minorHAnsi"/>
              </w:rPr>
              <w:t>Tiekėjai turi pateikti prekių pavyzdžius</w:t>
            </w:r>
          </w:p>
        </w:tc>
        <w:tc>
          <w:tcPr>
            <w:tcW w:w="3643" w:type="dxa"/>
            <w:shd w:val="clear" w:color="auto" w:fill="auto"/>
            <w:tcMar>
              <w:top w:w="0" w:type="dxa"/>
              <w:left w:w="108" w:type="dxa"/>
              <w:bottom w:w="0" w:type="dxa"/>
              <w:right w:w="108" w:type="dxa"/>
            </w:tcMar>
          </w:tcPr>
          <w:p w14:paraId="514368A5" w14:textId="77777777" w:rsidR="000A2CB1" w:rsidRPr="00C018E6" w:rsidRDefault="000A2CB1" w:rsidP="005C5035">
            <w:pPr>
              <w:pStyle w:val="Body2"/>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NETAIKOMA</w:t>
            </w:r>
          </w:p>
          <w:p w14:paraId="5F2A7DA8" w14:textId="281FFD96" w:rsidR="000A2CB1" w:rsidRPr="00C018E6" w:rsidRDefault="000A2CB1" w:rsidP="005C5035">
            <w:pPr>
              <w:spacing w:after="0" w:line="240" w:lineRule="auto"/>
              <w:rPr>
                <w:rFonts w:cstheme="minorHAnsi"/>
                <w:iCs/>
                <w:color w:val="00B050"/>
              </w:rPr>
            </w:pPr>
            <w:r w:rsidRPr="00C018E6">
              <w:rPr>
                <w:rFonts w:cstheme="minorHAnsi"/>
                <w:i/>
                <w:iCs/>
                <w:color w:val="7030A0"/>
              </w:rPr>
              <w:t xml:space="preserve"> </w:t>
            </w:r>
          </w:p>
        </w:tc>
        <w:tc>
          <w:tcPr>
            <w:tcW w:w="2954" w:type="dxa"/>
            <w:shd w:val="clear" w:color="auto" w:fill="auto"/>
            <w:tcMar>
              <w:top w:w="0" w:type="dxa"/>
              <w:left w:w="108" w:type="dxa"/>
              <w:bottom w:w="0" w:type="dxa"/>
              <w:right w:w="108" w:type="dxa"/>
            </w:tcMar>
          </w:tcPr>
          <w:p w14:paraId="7C238958" w14:textId="77777777" w:rsidR="000A2CB1" w:rsidRPr="00C018E6" w:rsidRDefault="000A2CB1" w:rsidP="005C5035">
            <w:pPr>
              <w:spacing w:after="0" w:line="240" w:lineRule="auto"/>
              <w:rPr>
                <w:rFonts w:cstheme="minorHAnsi"/>
              </w:rPr>
            </w:pPr>
          </w:p>
        </w:tc>
      </w:tr>
      <w:tr w:rsidR="000A2CB1" w:rsidRPr="00C018E6" w14:paraId="712C1838" w14:textId="77777777" w:rsidTr="005C5035">
        <w:trPr>
          <w:trHeight w:val="20"/>
        </w:trPr>
        <w:tc>
          <w:tcPr>
            <w:tcW w:w="726" w:type="dxa"/>
            <w:shd w:val="clear" w:color="auto" w:fill="auto"/>
            <w:tcMar>
              <w:top w:w="0" w:type="dxa"/>
              <w:left w:w="108" w:type="dxa"/>
              <w:bottom w:w="0" w:type="dxa"/>
              <w:right w:w="108" w:type="dxa"/>
            </w:tcMar>
          </w:tcPr>
          <w:p w14:paraId="3F24A8F0"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C71E7B6" w14:textId="77777777" w:rsidR="000A2CB1" w:rsidRPr="00C018E6" w:rsidRDefault="000A2CB1" w:rsidP="005C5035">
            <w:pPr>
              <w:spacing w:after="0" w:line="240" w:lineRule="auto"/>
              <w:rPr>
                <w:rFonts w:cstheme="minorHAnsi"/>
                <w:bCs/>
              </w:rPr>
            </w:pPr>
            <w:r w:rsidRPr="00C018E6">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38D319DE" w14:textId="0FBC37F4" w:rsidR="000A2CB1" w:rsidRPr="00F039FF" w:rsidRDefault="00D44F78" w:rsidP="005C5035">
            <w:pPr>
              <w:spacing w:after="0" w:line="240" w:lineRule="auto"/>
              <w:rPr>
                <w:rFonts w:cstheme="minorHAnsi"/>
                <w:iCs/>
              </w:rPr>
            </w:pPr>
            <w:r>
              <w:rPr>
                <w:rFonts w:cstheme="minorHAnsi"/>
                <w:iCs/>
              </w:rPr>
              <w:t>9</w:t>
            </w:r>
            <w:r w:rsidR="000A2CB1" w:rsidRPr="00F039FF">
              <w:rPr>
                <w:rFonts w:cstheme="minorHAnsi"/>
                <w:iCs/>
              </w:rPr>
              <w:t>0 (</w:t>
            </w:r>
            <w:r>
              <w:rPr>
                <w:rFonts w:cstheme="minorHAnsi"/>
                <w:iCs/>
              </w:rPr>
              <w:t>devyni</w:t>
            </w:r>
            <w:r w:rsidR="000969FF">
              <w:rPr>
                <w:rFonts w:cstheme="minorHAnsi"/>
                <w:iCs/>
              </w:rPr>
              <w:t>asdešimt</w:t>
            </w:r>
            <w:r w:rsidR="000A2CB1" w:rsidRPr="00F039FF">
              <w:rPr>
                <w:rFonts w:cstheme="minorHAnsi"/>
                <w:iCs/>
              </w:rPr>
              <w:t>) dienų nuo pasiūlymų pateikimo galutinio termino pabaigos</w:t>
            </w:r>
          </w:p>
        </w:tc>
        <w:tc>
          <w:tcPr>
            <w:tcW w:w="2954" w:type="dxa"/>
            <w:shd w:val="clear" w:color="auto" w:fill="auto"/>
            <w:tcMar>
              <w:top w:w="0" w:type="dxa"/>
              <w:left w:w="108" w:type="dxa"/>
              <w:bottom w:w="0" w:type="dxa"/>
              <w:right w:w="108" w:type="dxa"/>
            </w:tcMar>
          </w:tcPr>
          <w:p w14:paraId="15943118" w14:textId="6B216457"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432A135C" w14:textId="77777777" w:rsidTr="005C5035">
        <w:trPr>
          <w:trHeight w:val="20"/>
        </w:trPr>
        <w:tc>
          <w:tcPr>
            <w:tcW w:w="726" w:type="dxa"/>
            <w:shd w:val="clear" w:color="auto" w:fill="auto"/>
            <w:tcMar>
              <w:top w:w="0" w:type="dxa"/>
              <w:left w:w="108" w:type="dxa"/>
              <w:bottom w:w="0" w:type="dxa"/>
              <w:right w:w="108" w:type="dxa"/>
            </w:tcMar>
          </w:tcPr>
          <w:p w14:paraId="43AA0684"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shd w:val="clear" w:color="auto" w:fill="auto"/>
            <w:tcMar>
              <w:top w:w="0" w:type="dxa"/>
              <w:left w:w="108" w:type="dxa"/>
              <w:bottom w:w="0" w:type="dxa"/>
              <w:right w:w="108" w:type="dxa"/>
            </w:tcMar>
          </w:tcPr>
          <w:p w14:paraId="6CC8DEA0" w14:textId="7D472114" w:rsidR="000A2CB1" w:rsidRPr="00C018E6" w:rsidRDefault="000A2CB1" w:rsidP="005C5035">
            <w:pPr>
              <w:spacing w:after="0" w:line="240" w:lineRule="auto"/>
              <w:rPr>
                <w:rFonts w:cstheme="minorHAnsi"/>
                <w:bCs/>
              </w:rPr>
            </w:pPr>
            <w:r w:rsidRPr="00C018E6">
              <w:rPr>
                <w:rFonts w:cstheme="minorHAnsi"/>
              </w:rPr>
              <w:t xml:space="preserve">Perkantysis subjektas atsako tiekėjui, ar jis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11196CF" w14:textId="77777777" w:rsidR="000A2CB1" w:rsidRPr="00F039FF" w:rsidRDefault="000A2CB1" w:rsidP="005C5035">
            <w:pPr>
              <w:spacing w:after="0" w:line="240" w:lineRule="auto"/>
              <w:rPr>
                <w:rFonts w:cstheme="minorHAnsi"/>
              </w:rPr>
            </w:pPr>
            <w:r w:rsidRPr="00F039FF">
              <w:rPr>
                <w:rFonts w:cstheme="minorHAnsi"/>
                <w:iCs/>
              </w:rPr>
              <w:t xml:space="preserve">3 (tris) darbo dienas </w:t>
            </w:r>
            <w:r w:rsidRPr="00F039FF">
              <w:rPr>
                <w:rFonts w:cstheme="minorHAnsi"/>
              </w:rPr>
              <w:t>nuo prašymo gavimo dienos</w:t>
            </w:r>
          </w:p>
          <w:p w14:paraId="4AD3789D" w14:textId="77777777" w:rsidR="000A2CB1" w:rsidRPr="00F039FF" w:rsidRDefault="000A2CB1" w:rsidP="005C5035">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2DC6EACA" w14:textId="2E539EC8"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328CBA3D" w14:textId="77777777" w:rsidTr="005C5035">
        <w:trPr>
          <w:trHeight w:val="20"/>
        </w:trPr>
        <w:tc>
          <w:tcPr>
            <w:tcW w:w="726" w:type="dxa"/>
            <w:shd w:val="clear" w:color="auto" w:fill="auto"/>
            <w:tcMar>
              <w:top w:w="0" w:type="dxa"/>
              <w:left w:w="108" w:type="dxa"/>
              <w:bottom w:w="0" w:type="dxa"/>
              <w:right w:w="108" w:type="dxa"/>
            </w:tcMar>
          </w:tcPr>
          <w:p w14:paraId="4035914E"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21431DA" w14:textId="77777777" w:rsidR="000A2CB1" w:rsidRPr="00C018E6" w:rsidRDefault="000A2CB1" w:rsidP="005C5035">
            <w:pPr>
              <w:spacing w:after="0" w:line="240" w:lineRule="auto"/>
              <w:rPr>
                <w:rFonts w:cstheme="minorHAnsi"/>
                <w:bCs/>
              </w:rPr>
            </w:pPr>
            <w:r w:rsidRPr="00C018E6">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BC97434" w14:textId="77777777" w:rsidR="000A2CB1" w:rsidRPr="00F039FF" w:rsidRDefault="000A2CB1" w:rsidP="005C5035">
            <w:pPr>
              <w:spacing w:after="0" w:line="240" w:lineRule="auto"/>
              <w:jc w:val="both"/>
              <w:rPr>
                <w:rFonts w:cstheme="minorHAnsi"/>
              </w:rPr>
            </w:pPr>
            <w:r w:rsidRPr="00F039FF">
              <w:rPr>
                <w:rFonts w:cstheme="minorHAnsi"/>
              </w:rPr>
              <w:t>5 (penkias) darbo dienas nuo prašymo gavimo dienos</w:t>
            </w:r>
          </w:p>
          <w:p w14:paraId="3A7BB9F8" w14:textId="77777777" w:rsidR="000A2CB1" w:rsidRPr="00F039FF" w:rsidRDefault="000A2CB1" w:rsidP="005C5035">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379A3915" w14:textId="5038C80D"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667947E4" w14:textId="77777777" w:rsidTr="005C5035">
        <w:trPr>
          <w:trHeight w:val="20"/>
        </w:trPr>
        <w:tc>
          <w:tcPr>
            <w:tcW w:w="726" w:type="dxa"/>
            <w:shd w:val="clear" w:color="auto" w:fill="auto"/>
            <w:tcMar>
              <w:top w:w="0" w:type="dxa"/>
              <w:left w:w="108" w:type="dxa"/>
              <w:bottom w:w="0" w:type="dxa"/>
              <w:right w:w="108" w:type="dxa"/>
            </w:tcMar>
          </w:tcPr>
          <w:p w14:paraId="5BD1874E"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40B0AD" w14:textId="4B8BE0F8"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informuoja pirkimo dalyvius apie EBVPD vertinimo rezultatus ne vėliau kaip per</w:t>
            </w:r>
          </w:p>
        </w:tc>
        <w:tc>
          <w:tcPr>
            <w:tcW w:w="3643" w:type="dxa"/>
            <w:shd w:val="clear" w:color="auto" w:fill="auto"/>
            <w:tcMar>
              <w:top w:w="0" w:type="dxa"/>
              <w:left w:w="108" w:type="dxa"/>
              <w:bottom w:w="0" w:type="dxa"/>
              <w:right w:w="108" w:type="dxa"/>
            </w:tcMar>
          </w:tcPr>
          <w:p w14:paraId="1CC6A18F" w14:textId="77777777" w:rsidR="000A2CB1" w:rsidRPr="00C018E6" w:rsidRDefault="000A2CB1" w:rsidP="005C5035">
            <w:pPr>
              <w:spacing w:after="0" w:line="240" w:lineRule="auto"/>
              <w:rPr>
                <w:rFonts w:cstheme="minorHAnsi"/>
                <w:bCs/>
              </w:rPr>
            </w:pPr>
            <w:r w:rsidRPr="00C018E6">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0B30B415" w14:textId="77777777" w:rsidR="000A2CB1" w:rsidRPr="00C018E6" w:rsidRDefault="000A2CB1" w:rsidP="005C5035">
            <w:pPr>
              <w:spacing w:after="0" w:line="240" w:lineRule="auto"/>
              <w:rPr>
                <w:rFonts w:cstheme="minorHAnsi"/>
                <w:bCs/>
              </w:rPr>
            </w:pPr>
          </w:p>
        </w:tc>
      </w:tr>
      <w:tr w:rsidR="000A2CB1" w:rsidRPr="00C018E6" w14:paraId="6158FD87" w14:textId="77777777" w:rsidTr="005C5035">
        <w:trPr>
          <w:trHeight w:val="20"/>
        </w:trPr>
        <w:tc>
          <w:tcPr>
            <w:tcW w:w="726" w:type="dxa"/>
            <w:shd w:val="clear" w:color="auto" w:fill="auto"/>
            <w:tcMar>
              <w:top w:w="0" w:type="dxa"/>
              <w:left w:w="108" w:type="dxa"/>
              <w:bottom w:w="0" w:type="dxa"/>
              <w:right w:w="108" w:type="dxa"/>
            </w:tcMar>
          </w:tcPr>
          <w:p w14:paraId="55C7F3DB"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2E30653" w14:textId="1DCFBBB2"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dalyviams </w:t>
            </w:r>
            <w:r w:rsidRPr="00C018E6">
              <w:rPr>
                <w:rFonts w:cstheme="minorHAnsi"/>
                <w:bCs/>
              </w:rPr>
              <w:lastRenderedPageBreak/>
              <w:t xml:space="preserve">praneša apie priimtą sprendimą nustatyti laimėjusį pasiūlymą, </w:t>
            </w:r>
            <w:r w:rsidRPr="00C018E6">
              <w:rPr>
                <w:rFonts w:cstheme="minorHAnsi"/>
              </w:rPr>
              <w:t>dėl kurio bus sudaroma</w:t>
            </w:r>
            <w:r w:rsidRPr="00C018E6">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A76A254" w14:textId="77777777" w:rsidR="000A2CB1" w:rsidRPr="00C018E6" w:rsidRDefault="000A2CB1" w:rsidP="005C5035">
            <w:pPr>
              <w:spacing w:after="0" w:line="240" w:lineRule="auto"/>
              <w:rPr>
                <w:rFonts w:cstheme="minorHAnsi"/>
                <w:bCs/>
              </w:rPr>
            </w:pPr>
            <w:r w:rsidRPr="00C018E6">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043E33E1" w14:textId="77777777" w:rsidR="000A2CB1" w:rsidRPr="00C018E6" w:rsidRDefault="000A2CB1" w:rsidP="005C5035">
            <w:pPr>
              <w:spacing w:after="0" w:line="240" w:lineRule="auto"/>
              <w:rPr>
                <w:rFonts w:cstheme="minorHAnsi"/>
              </w:rPr>
            </w:pPr>
          </w:p>
        </w:tc>
      </w:tr>
      <w:tr w:rsidR="000A2CB1" w:rsidRPr="00C018E6" w14:paraId="1B480CCC" w14:textId="77777777" w:rsidTr="005C5035">
        <w:trPr>
          <w:trHeight w:val="20"/>
        </w:trPr>
        <w:tc>
          <w:tcPr>
            <w:tcW w:w="726" w:type="dxa"/>
            <w:shd w:val="clear" w:color="auto" w:fill="auto"/>
            <w:tcMar>
              <w:top w:w="0" w:type="dxa"/>
              <w:left w:w="108" w:type="dxa"/>
              <w:bottom w:w="0" w:type="dxa"/>
              <w:right w:w="108" w:type="dxa"/>
            </w:tcMar>
          </w:tcPr>
          <w:p w14:paraId="2E030620"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50ECA8C" w14:textId="004C35E5"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dalyviui raštu paprašius, jam pateikia PĮ </w:t>
            </w:r>
            <w:r w:rsidR="00782AA7" w:rsidRPr="00C018E6">
              <w:rPr>
                <w:rFonts w:cstheme="minorHAnsi"/>
                <w:bCs/>
              </w:rPr>
              <w:t>6</w:t>
            </w:r>
            <w:r w:rsidRPr="00C018E6">
              <w:rPr>
                <w:rFonts w:cstheme="minorHAnsi"/>
                <w:bCs/>
              </w:rPr>
              <w:t>8 straipsnio 2 dalyje nustatytą informaciją ne vėliau kaip per</w:t>
            </w:r>
          </w:p>
        </w:tc>
        <w:tc>
          <w:tcPr>
            <w:tcW w:w="3643" w:type="dxa"/>
            <w:shd w:val="clear" w:color="auto" w:fill="auto"/>
            <w:tcMar>
              <w:top w:w="0" w:type="dxa"/>
              <w:left w:w="108" w:type="dxa"/>
              <w:bottom w:w="0" w:type="dxa"/>
              <w:right w:w="108" w:type="dxa"/>
            </w:tcMar>
          </w:tcPr>
          <w:p w14:paraId="637D3D4A" w14:textId="77777777" w:rsidR="000A2CB1" w:rsidRPr="00C018E6" w:rsidRDefault="000A2CB1" w:rsidP="005C5035">
            <w:pPr>
              <w:spacing w:after="0" w:line="240" w:lineRule="auto"/>
              <w:rPr>
                <w:rFonts w:cstheme="minorHAnsi"/>
                <w:bCs/>
              </w:rPr>
            </w:pPr>
            <w:r w:rsidRPr="00C018E6">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6A53751" w14:textId="77777777" w:rsidR="000A2CB1" w:rsidRPr="00C018E6" w:rsidRDefault="000A2CB1" w:rsidP="005C5035">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0A2CB1" w:rsidRPr="00C018E6" w14:paraId="45761E42" w14:textId="77777777" w:rsidTr="005C5035">
        <w:trPr>
          <w:trHeight w:val="20"/>
        </w:trPr>
        <w:tc>
          <w:tcPr>
            <w:tcW w:w="726" w:type="dxa"/>
            <w:shd w:val="clear" w:color="auto" w:fill="auto"/>
            <w:tcMar>
              <w:top w:w="0" w:type="dxa"/>
              <w:left w:w="108" w:type="dxa"/>
              <w:bottom w:w="0" w:type="dxa"/>
              <w:right w:w="108" w:type="dxa"/>
            </w:tcMar>
          </w:tcPr>
          <w:p w14:paraId="361FB6F1"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9BA044E" w14:textId="1CF8CC92" w:rsidR="000A2CB1" w:rsidRPr="00C018E6" w:rsidRDefault="000A2CB1" w:rsidP="005C5035">
            <w:pPr>
              <w:spacing w:after="0" w:line="240" w:lineRule="auto"/>
              <w:rPr>
                <w:rFonts w:cstheme="minorHAnsi"/>
                <w:bCs/>
              </w:rPr>
            </w:pPr>
            <w:r w:rsidRPr="00C018E6">
              <w:rPr>
                <w:rFonts w:cstheme="minorHAnsi"/>
                <w:color w:val="000000"/>
                <w:shd w:val="clear" w:color="auto" w:fill="FFFFFF"/>
              </w:rPr>
              <w:t>Tiekėjas turi teisę pateikti pretenziją p</w:t>
            </w:r>
            <w:r w:rsidRPr="00C018E6">
              <w:rPr>
                <w:rFonts w:cstheme="minorHAnsi"/>
              </w:rPr>
              <w:t>erkančiajam subjektui</w:t>
            </w:r>
            <w:r w:rsidRPr="00C018E6">
              <w:rPr>
                <w:rFonts w:cstheme="minorHAnsi"/>
                <w:color w:val="000000"/>
                <w:shd w:val="clear" w:color="auto" w:fill="FFFFFF"/>
              </w:rPr>
              <w:t xml:space="preserve">, pateikti prašymą ar pareikšti ieškinį teismui </w:t>
            </w:r>
            <w:r w:rsidRPr="00C018E6">
              <w:rPr>
                <w:rFonts w:cstheme="minorHAnsi"/>
                <w:bCs/>
              </w:rPr>
              <w:t>ne vėliau kaip per</w:t>
            </w:r>
          </w:p>
        </w:tc>
        <w:tc>
          <w:tcPr>
            <w:tcW w:w="3643" w:type="dxa"/>
            <w:shd w:val="clear" w:color="auto" w:fill="auto"/>
            <w:tcMar>
              <w:top w:w="0" w:type="dxa"/>
              <w:left w:w="108" w:type="dxa"/>
              <w:bottom w:w="0" w:type="dxa"/>
              <w:right w:w="108" w:type="dxa"/>
            </w:tcMar>
          </w:tcPr>
          <w:p w14:paraId="13AAE4F0" w14:textId="4B125734" w:rsidR="000A2CB1" w:rsidRPr="00C018E6" w:rsidRDefault="0079291C" w:rsidP="005C5035">
            <w:pPr>
              <w:spacing w:after="0" w:line="240" w:lineRule="auto"/>
              <w:rPr>
                <w:rFonts w:cstheme="minorHAnsi"/>
              </w:rPr>
            </w:pPr>
            <w:r>
              <w:rPr>
                <w:rFonts w:cstheme="minorHAnsi"/>
              </w:rPr>
              <w:t>10</w:t>
            </w:r>
            <w:r w:rsidR="000A2CB1" w:rsidRPr="00C018E6">
              <w:rPr>
                <w:rFonts w:cstheme="minorHAnsi"/>
              </w:rPr>
              <w:t xml:space="preserve"> (</w:t>
            </w:r>
            <w:r>
              <w:rPr>
                <w:rFonts w:cstheme="minorHAnsi"/>
              </w:rPr>
              <w:t>dešimt</w:t>
            </w:r>
            <w:r w:rsidR="000A2CB1" w:rsidRPr="00C018E6">
              <w:rPr>
                <w:rFonts w:cstheme="minorHAnsi"/>
              </w:rPr>
              <w:t>) dien</w:t>
            </w:r>
            <w:r>
              <w:rPr>
                <w:rFonts w:cstheme="minorHAnsi"/>
              </w:rPr>
              <w:t>ų</w:t>
            </w:r>
          </w:p>
          <w:p w14:paraId="6DB0847F" w14:textId="0AB56153" w:rsidR="000A2CB1" w:rsidRPr="00C018E6" w:rsidRDefault="000A2CB1" w:rsidP="005C5035">
            <w:pPr>
              <w:spacing w:after="0" w:line="240" w:lineRule="auto"/>
              <w:jc w:val="both"/>
              <w:rPr>
                <w:rFonts w:cstheme="minorHAnsi"/>
              </w:rPr>
            </w:pPr>
            <w:r w:rsidRPr="00C018E6">
              <w:rPr>
                <w:rFonts w:cstheme="minorHAnsi"/>
              </w:rPr>
              <w:t xml:space="preserve">nuo </w:t>
            </w:r>
            <w:r w:rsidRPr="00C018E6">
              <w:rPr>
                <w:rFonts w:eastAsia="Arial" w:cstheme="minorHAnsi"/>
              </w:rPr>
              <w:t>perkančiojo subjekto</w:t>
            </w:r>
            <w:r w:rsidRPr="00C018E6">
              <w:rPr>
                <w:rFonts w:cstheme="minorHAnsi"/>
              </w:rPr>
              <w:t xml:space="preserve"> pranešimo raštu apie jo priimtą sprendimą išsiuntimo tiekėjams dienos arba nuo paskelbimo apie </w:t>
            </w:r>
            <w:r w:rsidRPr="00C018E6">
              <w:rPr>
                <w:rFonts w:eastAsia="Arial" w:cstheme="minorHAnsi"/>
              </w:rPr>
              <w:t>perkančiojo subjekto</w:t>
            </w:r>
            <w:r w:rsidRPr="00C018E6">
              <w:rPr>
                <w:rFonts w:cstheme="minorHAnsi"/>
              </w:rPr>
              <w:t xml:space="preserve"> priimtus sprendimus dienos, jei PĮ nenumato reikalavimo raštu informuoti tiekėjus apie </w:t>
            </w:r>
            <w:r w:rsidRPr="00C018E6">
              <w:rPr>
                <w:rFonts w:eastAsia="Arial" w:cstheme="minorHAnsi"/>
              </w:rPr>
              <w:t>perkančiojo subjekto</w:t>
            </w:r>
            <w:r w:rsidRPr="00C018E6">
              <w:rPr>
                <w:rFonts w:cstheme="minorHAnsi"/>
              </w:rPr>
              <w:t xml:space="preserve"> priimtus sprendimus;</w:t>
            </w:r>
          </w:p>
          <w:p w14:paraId="27D7DF6B" w14:textId="77777777" w:rsidR="000A2CB1" w:rsidRPr="00C018E6" w:rsidRDefault="000A2CB1" w:rsidP="005C5035">
            <w:pPr>
              <w:spacing w:after="0" w:line="240" w:lineRule="auto"/>
              <w:jc w:val="both"/>
              <w:rPr>
                <w:rFonts w:cstheme="minorHAnsi"/>
              </w:rPr>
            </w:pPr>
            <w:r w:rsidRPr="00C018E6">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FA2D946" w14:textId="77777777" w:rsidR="000A2CB1" w:rsidRPr="00C018E6" w:rsidRDefault="000A2CB1" w:rsidP="005C5035">
            <w:pPr>
              <w:spacing w:after="0" w:line="240" w:lineRule="auto"/>
              <w:rPr>
                <w:rFonts w:cstheme="minorHAnsi"/>
                <w:bCs/>
              </w:rPr>
            </w:pPr>
          </w:p>
        </w:tc>
      </w:tr>
      <w:tr w:rsidR="000A2CB1" w:rsidRPr="00C018E6" w14:paraId="2D7B9D40" w14:textId="77777777" w:rsidTr="005C5035">
        <w:trPr>
          <w:trHeight w:val="20"/>
        </w:trPr>
        <w:tc>
          <w:tcPr>
            <w:tcW w:w="726" w:type="dxa"/>
            <w:shd w:val="clear" w:color="auto" w:fill="auto"/>
            <w:tcMar>
              <w:top w:w="0" w:type="dxa"/>
              <w:left w:w="108" w:type="dxa"/>
              <w:bottom w:w="0" w:type="dxa"/>
              <w:right w:w="108" w:type="dxa"/>
            </w:tcMar>
          </w:tcPr>
          <w:p w14:paraId="5F739CEC"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shd w:val="clear" w:color="auto" w:fill="auto"/>
            <w:tcMar>
              <w:top w:w="0" w:type="dxa"/>
              <w:left w:w="108" w:type="dxa"/>
              <w:bottom w:w="0" w:type="dxa"/>
              <w:right w:w="108" w:type="dxa"/>
            </w:tcMar>
          </w:tcPr>
          <w:p w14:paraId="7157E67E" w14:textId="09D4CAB1" w:rsidR="000A2CB1" w:rsidRPr="00C018E6" w:rsidRDefault="000A2CB1" w:rsidP="005C5035">
            <w:pPr>
              <w:spacing w:after="0" w:line="240" w:lineRule="auto"/>
              <w:rPr>
                <w:rFonts w:cstheme="minorHAnsi"/>
              </w:rPr>
            </w:pPr>
            <w:r w:rsidRPr="00C018E6">
              <w:rPr>
                <w:rFonts w:cstheme="minorHAnsi"/>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54326B08" w14:textId="77777777" w:rsidR="000A2CB1" w:rsidRPr="00C018E6" w:rsidRDefault="000A2CB1" w:rsidP="005C5035">
            <w:pPr>
              <w:spacing w:after="0" w:line="240" w:lineRule="auto"/>
              <w:rPr>
                <w:rFonts w:cstheme="minorHAnsi"/>
              </w:rPr>
            </w:pPr>
            <w:r w:rsidRPr="00C018E6">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D40E41B" w14:textId="77777777" w:rsidR="000A2CB1" w:rsidRPr="00C018E6" w:rsidRDefault="000A2CB1" w:rsidP="005C5035">
            <w:pPr>
              <w:spacing w:after="0" w:line="240" w:lineRule="auto"/>
              <w:rPr>
                <w:rFonts w:cstheme="minorHAnsi"/>
              </w:rPr>
            </w:pPr>
          </w:p>
        </w:tc>
      </w:tr>
      <w:tr w:rsidR="000A2CB1" w:rsidRPr="00C018E6" w14:paraId="573881EC" w14:textId="77777777" w:rsidTr="005C5035">
        <w:trPr>
          <w:trHeight w:val="20"/>
        </w:trPr>
        <w:tc>
          <w:tcPr>
            <w:tcW w:w="726" w:type="dxa"/>
            <w:shd w:val="clear" w:color="auto" w:fill="auto"/>
            <w:tcMar>
              <w:top w:w="0" w:type="dxa"/>
              <w:left w:w="108" w:type="dxa"/>
              <w:bottom w:w="0" w:type="dxa"/>
              <w:right w:w="108" w:type="dxa"/>
            </w:tcMar>
          </w:tcPr>
          <w:p w14:paraId="7A4C77FD"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2A419A6" w14:textId="2EB87756" w:rsidR="000A2CB1" w:rsidRPr="00C018E6" w:rsidRDefault="000A2CB1" w:rsidP="005C5035">
            <w:pPr>
              <w:spacing w:after="0" w:line="240" w:lineRule="auto"/>
              <w:rPr>
                <w:rFonts w:cstheme="minorHAnsi"/>
                <w:bCs/>
              </w:rPr>
            </w:pPr>
            <w:r w:rsidRPr="00C018E6">
              <w:rPr>
                <w:rFonts w:cstheme="minorHAnsi"/>
              </w:rPr>
              <w:t>Jeigu perkantysis subjektas per nustatytą terminą neišnagrinėja jam pateiktos pretenzijos, tiekėjas turi teisę pateikti prašymą ar pareikšti ieškinį teismui per</w:t>
            </w:r>
            <w:r w:rsidRPr="00C018E6">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4C78CF25" w14:textId="30B1BEAF" w:rsidR="000A2CB1" w:rsidRPr="00C018E6" w:rsidRDefault="000A2CB1" w:rsidP="005C5035">
            <w:pPr>
              <w:spacing w:after="0" w:line="240" w:lineRule="auto"/>
              <w:rPr>
                <w:rFonts w:cstheme="minorHAnsi"/>
              </w:rPr>
            </w:pPr>
            <w:r w:rsidRPr="00C018E6">
              <w:rPr>
                <w:rFonts w:cstheme="minorHAnsi"/>
              </w:rPr>
              <w:t>per 15 (penkiolika) dienų nuo dienos, kurią perkantysis subjektas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51AF901D" w14:textId="77777777" w:rsidR="000A2CB1" w:rsidRPr="00C018E6" w:rsidRDefault="000A2CB1" w:rsidP="005C5035">
            <w:pPr>
              <w:spacing w:after="0" w:line="240" w:lineRule="auto"/>
              <w:rPr>
                <w:rFonts w:cstheme="minorHAnsi"/>
              </w:rPr>
            </w:pPr>
          </w:p>
        </w:tc>
      </w:tr>
      <w:tr w:rsidR="000A2CB1" w:rsidRPr="00C018E6" w14:paraId="57C86029" w14:textId="77777777" w:rsidTr="005C5035">
        <w:trPr>
          <w:trHeight w:val="20"/>
        </w:trPr>
        <w:tc>
          <w:tcPr>
            <w:tcW w:w="726" w:type="dxa"/>
            <w:shd w:val="clear" w:color="auto" w:fill="auto"/>
            <w:tcMar>
              <w:top w:w="0" w:type="dxa"/>
              <w:left w:w="108" w:type="dxa"/>
              <w:bottom w:w="0" w:type="dxa"/>
              <w:right w:w="108" w:type="dxa"/>
            </w:tcMar>
          </w:tcPr>
          <w:p w14:paraId="2DDD2F53"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shd w:val="clear" w:color="auto" w:fill="auto"/>
            <w:tcMar>
              <w:top w:w="0" w:type="dxa"/>
              <w:left w:w="108" w:type="dxa"/>
              <w:bottom w:w="0" w:type="dxa"/>
              <w:right w:w="108" w:type="dxa"/>
            </w:tcMar>
          </w:tcPr>
          <w:p w14:paraId="196D4EE8" w14:textId="40BEDB47" w:rsidR="000A2CB1" w:rsidRPr="00C018E6" w:rsidRDefault="000A2CB1" w:rsidP="005C5035">
            <w:pPr>
              <w:spacing w:after="0" w:line="240" w:lineRule="auto"/>
              <w:rPr>
                <w:rFonts w:cstheme="minorHAnsi"/>
              </w:rPr>
            </w:pPr>
            <w:r w:rsidRPr="00C018E6">
              <w:rPr>
                <w:rFonts w:cstheme="minorHAnsi"/>
              </w:rPr>
              <w:t>Perkantysis subjektas negali sudaryti sutarties anksčiau kaip po</w:t>
            </w:r>
          </w:p>
        </w:tc>
        <w:tc>
          <w:tcPr>
            <w:tcW w:w="3643" w:type="dxa"/>
            <w:shd w:val="clear" w:color="auto" w:fill="auto"/>
            <w:tcMar>
              <w:top w:w="0" w:type="dxa"/>
              <w:left w:w="108" w:type="dxa"/>
              <w:bottom w:w="0" w:type="dxa"/>
              <w:right w:w="108" w:type="dxa"/>
            </w:tcMar>
          </w:tcPr>
          <w:p w14:paraId="73A942B1" w14:textId="78AACE03" w:rsidR="000A2CB1" w:rsidRPr="00C018E6" w:rsidRDefault="00E73E82" w:rsidP="005C5035">
            <w:pPr>
              <w:spacing w:after="0" w:line="240" w:lineRule="auto"/>
              <w:jc w:val="both"/>
              <w:rPr>
                <w:rFonts w:cstheme="minorHAnsi"/>
              </w:rPr>
            </w:pPr>
            <w:r>
              <w:rPr>
                <w:rFonts w:cstheme="minorHAnsi"/>
                <w:bCs/>
              </w:rPr>
              <w:t>10</w:t>
            </w:r>
            <w:r w:rsidRPr="00C94EF4">
              <w:rPr>
                <w:rFonts w:cstheme="minorHAnsi"/>
                <w:bCs/>
              </w:rPr>
              <w:t xml:space="preserve"> (</w:t>
            </w:r>
            <w:r>
              <w:rPr>
                <w:rFonts w:cstheme="minorHAnsi"/>
                <w:bCs/>
              </w:rPr>
              <w:t>dešimt</w:t>
            </w:r>
            <w:r w:rsidRPr="00C94EF4">
              <w:rPr>
                <w:rFonts w:cstheme="minorHAnsi"/>
                <w:bCs/>
              </w:rPr>
              <w:t>)</w:t>
            </w:r>
            <w:r w:rsidR="000A2CB1" w:rsidRPr="00C018E6">
              <w:rPr>
                <w:rFonts w:cstheme="minorHAnsi"/>
                <w:bCs/>
              </w:rPr>
              <w:t xml:space="preserve"> dienų,</w:t>
            </w:r>
            <w:r w:rsidR="000A2CB1" w:rsidRPr="00C018E6">
              <w:rPr>
                <w:rFonts w:cstheme="minorHAnsi"/>
              </w:rPr>
              <w:t xml:space="preserve"> nuo pranešimo apie sprendimą sudaryti sutartį (o jei buv</w:t>
            </w:r>
            <w:r w:rsidR="0047112C">
              <w:rPr>
                <w:rFonts w:cstheme="minorHAnsi"/>
              </w:rPr>
              <w:t>o</w:t>
            </w:r>
            <w:r w:rsidR="000A2CB1" w:rsidRPr="00C018E6">
              <w:rPr>
                <w:rFonts w:cstheme="minorHAnsi"/>
              </w:rPr>
              <w:t xml:space="preserve"> gauta pretenzija – nuo pranešimo raštu apie jos priimtą </w:t>
            </w:r>
            <w:r w:rsidR="000A2CB1" w:rsidRPr="00C018E6">
              <w:rPr>
                <w:rFonts w:cstheme="minorHAnsi"/>
              </w:rPr>
              <w:lastRenderedPageBreak/>
              <w:t xml:space="preserve">sprendimą dėl pretenzijos) išsiuntimo iš </w:t>
            </w:r>
            <w:r w:rsidR="000A2CB1" w:rsidRPr="00C018E6">
              <w:rPr>
                <w:rFonts w:eastAsia="Arial" w:cstheme="minorHAnsi"/>
              </w:rPr>
              <w:t>perkančiojo subjekto</w:t>
            </w:r>
            <w:r w:rsidR="000A2CB1" w:rsidRPr="00C018E6">
              <w:rPr>
                <w:rFonts w:cstheme="minorHAnsi"/>
              </w:rPr>
              <w:t xml:space="preserve">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3F7071BE" w14:textId="77777777" w:rsidR="000A2CB1" w:rsidRPr="00C018E6" w:rsidRDefault="000A2CB1" w:rsidP="005C5035">
            <w:pPr>
              <w:spacing w:after="0" w:line="240" w:lineRule="auto"/>
              <w:rPr>
                <w:rFonts w:cstheme="minorHAnsi"/>
              </w:rPr>
            </w:pPr>
          </w:p>
        </w:tc>
      </w:tr>
      <w:tr w:rsidR="000A2CB1" w:rsidRPr="00C018E6" w14:paraId="626BF572" w14:textId="77777777" w:rsidTr="005C5035">
        <w:trPr>
          <w:trHeight w:val="20"/>
        </w:trPr>
        <w:tc>
          <w:tcPr>
            <w:tcW w:w="726" w:type="dxa"/>
            <w:shd w:val="clear" w:color="auto" w:fill="auto"/>
            <w:tcMar>
              <w:top w:w="0" w:type="dxa"/>
              <w:left w:w="108" w:type="dxa"/>
              <w:bottom w:w="0" w:type="dxa"/>
              <w:right w:w="108" w:type="dxa"/>
            </w:tcMar>
          </w:tcPr>
          <w:p w14:paraId="3D1DF271"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shd w:val="clear" w:color="auto" w:fill="auto"/>
            <w:tcMar>
              <w:top w:w="0" w:type="dxa"/>
              <w:left w:w="108" w:type="dxa"/>
              <w:bottom w:w="0" w:type="dxa"/>
              <w:right w:w="108" w:type="dxa"/>
            </w:tcMar>
          </w:tcPr>
          <w:p w14:paraId="40EAA1F5" w14:textId="599324C9" w:rsidR="000A2CB1" w:rsidRPr="00C018E6" w:rsidRDefault="000A2CB1" w:rsidP="005C5035">
            <w:pPr>
              <w:spacing w:after="0" w:line="240" w:lineRule="auto"/>
              <w:rPr>
                <w:rFonts w:cstheme="minorHAnsi"/>
              </w:rPr>
            </w:pPr>
            <w:r w:rsidRPr="00C018E6">
              <w:rPr>
                <w:rFonts w:cstheme="minorHAnsi"/>
              </w:rPr>
              <w:t xml:space="preserve">Jeigu </w:t>
            </w:r>
            <w:r w:rsidRPr="00C018E6">
              <w:rPr>
                <w:rFonts w:cstheme="minorHAnsi"/>
                <w:iCs/>
              </w:rPr>
              <w:t xml:space="preserve">suinteresuotas dalyvis paprašys </w:t>
            </w:r>
            <w:r w:rsidRPr="00C018E6">
              <w:rPr>
                <w:rFonts w:eastAsia="Arial" w:cstheme="minorHAnsi"/>
              </w:rPr>
              <w:t>perkančiojo subjekto</w:t>
            </w:r>
            <w:r w:rsidRPr="00C018E6">
              <w:rPr>
                <w:rFonts w:cstheme="minorHAnsi"/>
                <w:iCs/>
              </w:rPr>
              <w:t xml:space="preserve"> pateikti laimėjusį pasiūlymą</w:t>
            </w:r>
          </w:p>
        </w:tc>
        <w:tc>
          <w:tcPr>
            <w:tcW w:w="3643" w:type="dxa"/>
            <w:shd w:val="clear" w:color="auto" w:fill="auto"/>
            <w:tcMar>
              <w:top w:w="0" w:type="dxa"/>
              <w:left w:w="108" w:type="dxa"/>
              <w:bottom w:w="0" w:type="dxa"/>
              <w:right w:w="108" w:type="dxa"/>
            </w:tcMar>
          </w:tcPr>
          <w:p w14:paraId="045403BB" w14:textId="1135541C" w:rsidR="000A2CB1" w:rsidRPr="00C018E6" w:rsidRDefault="000A2CB1" w:rsidP="005C5035">
            <w:pPr>
              <w:spacing w:after="0" w:line="240" w:lineRule="auto"/>
              <w:jc w:val="both"/>
              <w:rPr>
                <w:rFonts w:cstheme="minorHAnsi"/>
                <w:i/>
                <w:iCs/>
              </w:rPr>
            </w:pPr>
            <w:r w:rsidRPr="00C018E6">
              <w:rPr>
                <w:rFonts w:cstheme="minorHAnsi"/>
                <w:i/>
                <w:iCs/>
              </w:rPr>
              <w:t>PĮ 10</w:t>
            </w:r>
            <w:r w:rsidR="00782AA7" w:rsidRPr="00C018E6">
              <w:rPr>
                <w:rFonts w:cstheme="minorHAnsi"/>
                <w:i/>
                <w:iCs/>
              </w:rPr>
              <w:t>8</w:t>
            </w:r>
            <w:r w:rsidRPr="00C018E6">
              <w:rPr>
                <w:rFonts w:cstheme="minorHAnsi"/>
                <w:i/>
                <w:iCs/>
              </w:rPr>
              <w:t xml:space="preserve"> straipsnio 1 dalyje nustatytas terminas ir atidėjimo terminas pratęsiami papildomam terminui, jį skaičiuojant nuo suinteresuoto dalyvio prašymo pateikti laimėjusį pasiūlymą pateikimo </w:t>
            </w:r>
            <w:r w:rsidR="00FA6999" w:rsidRPr="00C018E6">
              <w:rPr>
                <w:rFonts w:cstheme="minorHAnsi"/>
                <w:i/>
                <w:iCs/>
              </w:rPr>
              <w:t>perkančiajam subjektui</w:t>
            </w:r>
            <w:r w:rsidRPr="00C018E6">
              <w:rPr>
                <w:rFonts w:cstheme="minorHAnsi"/>
                <w:i/>
                <w:iCs/>
              </w:rPr>
              <w:t xml:space="preserve"> dienos iki tol, kol suinteresuotam dalyviui bus pateiktas minėtas pasiūlymas. Jeigu laimėjusio dalyvio pasiūlymas pateikiamas tą pačią dieną, kai buvo paprašyta,</w:t>
            </w:r>
            <w:r w:rsidR="00782AA7" w:rsidRPr="00C018E6">
              <w:rPr>
                <w:rFonts w:cstheme="minorHAnsi"/>
                <w:i/>
                <w:iCs/>
              </w:rPr>
              <w:t xml:space="preserve"> </w:t>
            </w:r>
            <w:r w:rsidRPr="00C018E6">
              <w:rPr>
                <w:rFonts w:cstheme="minorHAnsi"/>
                <w:i/>
                <w:iCs/>
              </w:rPr>
              <w:t>PĮ 10</w:t>
            </w:r>
            <w:r w:rsidR="00782AA7" w:rsidRPr="00C018E6">
              <w:rPr>
                <w:rFonts w:cstheme="minorHAnsi"/>
                <w:i/>
                <w:iCs/>
              </w:rPr>
              <w:t>8</w:t>
            </w:r>
            <w:r w:rsidRPr="00C018E6">
              <w:rPr>
                <w:rFonts w:cstheme="minorHAnsi"/>
                <w:i/>
                <w:iCs/>
              </w:rPr>
              <w:t xml:space="preserve"> straipsnio 1 dalyje nustatytas terminas ir atidėjimo terminas pratęsiami vienai darbo dienai. </w:t>
            </w:r>
          </w:p>
          <w:p w14:paraId="261FDA9A" w14:textId="77777777" w:rsidR="000A2CB1" w:rsidRPr="00C018E6" w:rsidRDefault="000A2CB1" w:rsidP="005C5035">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2F120C3B" w14:textId="77777777" w:rsidR="000A2CB1" w:rsidRPr="00C018E6" w:rsidRDefault="000A2CB1" w:rsidP="005C5035">
            <w:pPr>
              <w:spacing w:after="0" w:line="240" w:lineRule="auto"/>
              <w:rPr>
                <w:rFonts w:cstheme="minorHAnsi"/>
              </w:rPr>
            </w:pPr>
          </w:p>
        </w:tc>
      </w:tr>
    </w:tbl>
    <w:p w14:paraId="2C2EADA5" w14:textId="77777777" w:rsidR="000A2CB1" w:rsidRPr="00C018E6" w:rsidRDefault="000A2CB1" w:rsidP="00355B7A">
      <w:pPr>
        <w:spacing w:after="0"/>
        <w:rPr>
          <w:rFonts w:cstheme="minorHAnsi"/>
        </w:rPr>
      </w:pPr>
    </w:p>
    <w:p w14:paraId="0F188DEC" w14:textId="397F7313" w:rsidR="002874D6" w:rsidRDefault="002874D6">
      <w:pPr>
        <w:spacing w:line="259" w:lineRule="auto"/>
        <w:rPr>
          <w:rFonts w:cstheme="minorHAnsi"/>
        </w:rPr>
      </w:pPr>
      <w:r w:rsidRPr="00C018E6">
        <w:rPr>
          <w:rFonts w:cstheme="minorHAnsi"/>
        </w:rPr>
        <w:br w:type="page"/>
      </w:r>
    </w:p>
    <w:p w14:paraId="05DEEACF" w14:textId="73EDACE9" w:rsidR="003500F0" w:rsidRPr="003500F0" w:rsidRDefault="003500F0" w:rsidP="003500F0">
      <w:pPr>
        <w:pStyle w:val="Antrat2"/>
        <w:ind w:left="5103"/>
        <w:rPr>
          <w:rFonts w:asciiTheme="minorHAnsi" w:eastAsia="Calibri" w:hAnsiTheme="minorHAnsi" w:cstheme="minorHAnsi"/>
          <w:color w:val="0070C0"/>
          <w:sz w:val="22"/>
          <w:szCs w:val="22"/>
        </w:rPr>
      </w:pPr>
      <w:bookmarkStart w:id="25" w:name="_Toc196499931"/>
      <w:r w:rsidRPr="003500F0">
        <w:rPr>
          <w:rFonts w:asciiTheme="minorHAnsi" w:eastAsia="Calibri" w:hAnsiTheme="minorHAnsi" w:cstheme="minorHAnsi"/>
          <w:color w:val="0070C0"/>
          <w:sz w:val="22"/>
          <w:szCs w:val="22"/>
        </w:rPr>
        <w:lastRenderedPageBreak/>
        <w:t>Pirkimo sąlygų 2 priedas „Techninė specifikacija“</w:t>
      </w:r>
      <w:bookmarkEnd w:id="25"/>
    </w:p>
    <w:p w14:paraId="37993D13" w14:textId="385CBE87" w:rsidR="002B589E" w:rsidRPr="002B589E" w:rsidRDefault="002B589E" w:rsidP="002B589E">
      <w:pPr>
        <w:jc w:val="center"/>
        <w:rPr>
          <w:rFonts w:cstheme="minorHAnsi"/>
          <w:iCs/>
        </w:rPr>
      </w:pPr>
      <w:r>
        <w:rPr>
          <w:rFonts w:cstheme="minorHAnsi"/>
        </w:rPr>
        <w:t>TECHNINĖ SPECIFIKACIJA</w:t>
      </w:r>
    </w:p>
    <w:p w14:paraId="1E848F0F" w14:textId="196E4D54" w:rsidR="003500F0" w:rsidRDefault="003500F0" w:rsidP="003500F0">
      <w:r w:rsidRPr="003500F0">
        <w:rPr>
          <w:rFonts w:cstheme="minorHAnsi"/>
          <w:i/>
        </w:rPr>
        <w:t>Techninė specifikacija teikiama atskiru dokumentu, kuris prieinamas CVP IS „Pirkimo dokumentai“</w:t>
      </w:r>
      <w:r w:rsidRPr="00917625">
        <w:rPr>
          <w:rFonts w:ascii="Times New Roman" w:hAnsi="Times New Roman"/>
          <w:i/>
        </w:rPr>
        <w:t>.</w:t>
      </w:r>
    </w:p>
    <w:p w14:paraId="030AC664" w14:textId="77777777" w:rsidR="003500F0" w:rsidRDefault="003500F0" w:rsidP="003500F0"/>
    <w:p w14:paraId="61289D42" w14:textId="77777777" w:rsidR="004410AD" w:rsidRDefault="004410AD" w:rsidP="003500F0"/>
    <w:p w14:paraId="3D906BD6" w14:textId="77777777" w:rsidR="004410AD" w:rsidRDefault="004410AD" w:rsidP="003500F0"/>
    <w:p w14:paraId="6691FE5D" w14:textId="77777777" w:rsidR="004410AD" w:rsidRPr="003500F0" w:rsidRDefault="004410AD" w:rsidP="003500F0"/>
    <w:p w14:paraId="08571B77" w14:textId="219134A9" w:rsidR="002874D6" w:rsidRPr="00C018E6" w:rsidRDefault="002874D6" w:rsidP="002874D6">
      <w:pPr>
        <w:pStyle w:val="Antrat2"/>
        <w:ind w:left="5103"/>
        <w:rPr>
          <w:rFonts w:asciiTheme="minorHAnsi" w:eastAsia="Calibri" w:hAnsiTheme="minorHAnsi" w:cstheme="minorHAnsi"/>
          <w:color w:val="0070C0"/>
          <w:sz w:val="22"/>
          <w:szCs w:val="22"/>
        </w:rPr>
      </w:pPr>
      <w:bookmarkStart w:id="26" w:name="_Toc196499932"/>
      <w:r w:rsidRPr="00C018E6">
        <w:rPr>
          <w:rFonts w:asciiTheme="minorHAnsi" w:eastAsia="Calibri" w:hAnsiTheme="minorHAnsi" w:cstheme="minorHAnsi"/>
          <w:color w:val="0070C0"/>
          <w:sz w:val="22"/>
          <w:szCs w:val="22"/>
        </w:rPr>
        <w:t xml:space="preserve">Pirkimo sąlygų </w:t>
      </w:r>
      <w:r w:rsidR="00413619" w:rsidRPr="00C018E6">
        <w:rPr>
          <w:rFonts w:asciiTheme="minorHAnsi" w:eastAsia="Calibri" w:hAnsiTheme="minorHAnsi" w:cstheme="minorHAnsi"/>
          <w:color w:val="0070C0"/>
          <w:sz w:val="22"/>
          <w:szCs w:val="22"/>
        </w:rPr>
        <w:t>3</w:t>
      </w:r>
      <w:r w:rsidRPr="00C018E6">
        <w:rPr>
          <w:rFonts w:asciiTheme="minorHAnsi" w:eastAsia="Calibri" w:hAnsiTheme="minorHAnsi" w:cstheme="minorHAnsi"/>
          <w:color w:val="0070C0"/>
          <w:sz w:val="22"/>
          <w:szCs w:val="22"/>
        </w:rPr>
        <w:t xml:space="preserve"> priedas „Tiekėjų </w:t>
      </w:r>
      <w:r w:rsidR="00413619" w:rsidRPr="00C018E6">
        <w:rPr>
          <w:rFonts w:asciiTheme="minorHAnsi" w:eastAsia="Calibri" w:hAnsiTheme="minorHAnsi" w:cstheme="minorHAnsi"/>
          <w:color w:val="0070C0"/>
          <w:sz w:val="22"/>
          <w:szCs w:val="22"/>
        </w:rPr>
        <w:t>pašalinimo pagrindai</w:t>
      </w:r>
      <w:r w:rsidRPr="00C018E6">
        <w:rPr>
          <w:rFonts w:asciiTheme="minorHAnsi" w:eastAsia="Calibri" w:hAnsiTheme="minorHAnsi" w:cstheme="minorHAnsi"/>
          <w:color w:val="0070C0"/>
          <w:sz w:val="22"/>
          <w:szCs w:val="22"/>
        </w:rPr>
        <w:t>“</w:t>
      </w:r>
      <w:bookmarkEnd w:id="26"/>
    </w:p>
    <w:p w14:paraId="637005B6" w14:textId="77777777" w:rsidR="00365942" w:rsidRPr="00C018E6" w:rsidRDefault="00365942" w:rsidP="00365942">
      <w:pPr>
        <w:pStyle w:val="Paantrat"/>
        <w:jc w:val="center"/>
        <w:rPr>
          <w:rFonts w:cstheme="minorHAnsi"/>
          <w:sz w:val="22"/>
          <w:szCs w:val="22"/>
        </w:rPr>
      </w:pPr>
      <w:r w:rsidRPr="00C018E6">
        <w:rPr>
          <w:rFonts w:cstheme="minorHAnsi"/>
          <w:sz w:val="22"/>
          <w:szCs w:val="22"/>
        </w:rPr>
        <w:t>TIEKĖJŲ PAŠALINIMO PAGRINDAI</w:t>
      </w:r>
    </w:p>
    <w:p w14:paraId="6ED531C1" w14:textId="46551647" w:rsidR="002874D6" w:rsidRPr="00C018E6" w:rsidRDefault="002874D6" w:rsidP="002874D6">
      <w:pPr>
        <w:spacing w:before="120" w:after="120" w:line="240" w:lineRule="auto"/>
        <w:jc w:val="both"/>
        <w:rPr>
          <w:rFonts w:cstheme="minorHAnsi"/>
        </w:rPr>
      </w:pPr>
      <w:r w:rsidRPr="00C018E6">
        <w:rPr>
          <w:rFonts w:cstheme="minorHAnsi"/>
        </w:rPr>
        <w:t xml:space="preserve">Tiekėjas, kiekvienas ūkio subjektų grupės narys ir </w:t>
      </w:r>
      <w:r w:rsidR="00365942" w:rsidRPr="00C018E6">
        <w:rPr>
          <w:rFonts w:cstheme="minorHAnsi"/>
        </w:rPr>
        <w:t>/</w:t>
      </w:r>
      <w:r w:rsidRPr="00C018E6">
        <w:rPr>
          <w:rFonts w:cstheme="minorHAnsi"/>
        </w:rPr>
        <w:t xml:space="preserve">ar kitas ūkio subjektas, kurių pajėgumais remiamasi, privalo atitikti </w:t>
      </w:r>
      <w:r w:rsidR="00365942" w:rsidRPr="00C018E6">
        <w:rPr>
          <w:rFonts w:cstheme="minorHAnsi"/>
        </w:rPr>
        <w:t>šios</w:t>
      </w:r>
      <w:r w:rsidRPr="00C018E6">
        <w:rPr>
          <w:rFonts w:cstheme="minorHAnsi"/>
        </w:rPr>
        <w:t xml:space="preserve"> lentelės reikalavimus. Tiekėjas, kiekvienas ūkio subjektų grupės narys ir kiekvienas </w:t>
      </w:r>
      <w:r w:rsidR="00365942" w:rsidRPr="00C018E6">
        <w:rPr>
          <w:rFonts w:cstheme="minorHAnsi"/>
        </w:rPr>
        <w:t>ūkio subjektas</w:t>
      </w:r>
      <w:r w:rsidRPr="00C018E6">
        <w:rPr>
          <w:rFonts w:cstheme="minorHAnsi"/>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C018E6" w:rsidRDefault="00365942" w:rsidP="002874D6">
      <w:pPr>
        <w:spacing w:before="120" w:after="120" w:line="240" w:lineRule="auto"/>
        <w:jc w:val="both"/>
        <w:rPr>
          <w:rFonts w:cstheme="minorHAnsi"/>
          <w:b/>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C018E6"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C018E6" w:rsidRDefault="002874D6" w:rsidP="005C5035">
            <w:pPr>
              <w:pStyle w:val="Betarp"/>
              <w:ind w:left="32"/>
              <w:jc w:val="center"/>
              <w:rPr>
                <w:rFonts w:cstheme="minorHAnsi"/>
                <w:b/>
                <w:bCs/>
                <w:sz w:val="22"/>
                <w:szCs w:val="22"/>
              </w:rPr>
            </w:pPr>
            <w:r w:rsidRPr="00C018E6">
              <w:rPr>
                <w:rFonts w:cstheme="minorHAnsi"/>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C018E6" w:rsidRDefault="002874D6" w:rsidP="005C5035">
            <w:pPr>
              <w:pStyle w:val="Betarp"/>
              <w:jc w:val="center"/>
              <w:rPr>
                <w:rFonts w:cstheme="minorHAnsi"/>
                <w:bCs/>
                <w:sz w:val="22"/>
                <w:szCs w:val="22"/>
              </w:rPr>
            </w:pPr>
            <w:r w:rsidRPr="00C018E6">
              <w:rPr>
                <w:rFonts w:cstheme="minorHAns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C018E6" w:rsidRDefault="002874D6" w:rsidP="005C5035">
            <w:pPr>
              <w:pStyle w:val="Betarp"/>
              <w:jc w:val="center"/>
              <w:rPr>
                <w:rFonts w:eastAsia="Yu Mincho" w:cstheme="minorHAnsi"/>
                <w:b/>
                <w:bCs/>
                <w:sz w:val="22"/>
                <w:szCs w:val="22"/>
              </w:rPr>
            </w:pPr>
            <w:r w:rsidRPr="00C018E6">
              <w:rPr>
                <w:rFonts w:eastAsia="Yu Mincho" w:cstheme="minorHAnsi"/>
                <w:b/>
                <w:bCs/>
                <w:sz w:val="22"/>
                <w:szCs w:val="22"/>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C018E6" w:rsidRDefault="002874D6" w:rsidP="005C5035">
            <w:pPr>
              <w:pStyle w:val="Betarp"/>
              <w:jc w:val="center"/>
              <w:rPr>
                <w:rFonts w:cstheme="minorHAnsi"/>
                <w:bCs/>
                <w:iCs/>
                <w:sz w:val="22"/>
                <w:szCs w:val="22"/>
              </w:rPr>
            </w:pPr>
            <w:r w:rsidRPr="00C018E6">
              <w:rPr>
                <w:rFonts w:cstheme="minorHAnsi"/>
                <w:b/>
                <w:sz w:val="22"/>
                <w:szCs w:val="22"/>
              </w:rPr>
              <w:t>Pašalinimo pagrindų nebuvimą įrodantys dokumentai</w:t>
            </w:r>
          </w:p>
        </w:tc>
      </w:tr>
      <w:tr w:rsidR="007B67BA" w:rsidRPr="00C018E6"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041879F5" w:rsidR="007B67BA" w:rsidRPr="00C018E6" w:rsidRDefault="007B67BA" w:rsidP="007B67BA">
            <w:pPr>
              <w:pStyle w:val="Betarp"/>
              <w:rPr>
                <w:rFonts w:cstheme="minorHAnsi"/>
                <w:b/>
                <w:bCs/>
                <w:sz w:val="22"/>
                <w:szCs w:val="22"/>
              </w:rPr>
            </w:pPr>
            <w:r w:rsidRPr="00C018E6">
              <w:rPr>
                <w:rFonts w:cstheme="minorHAnsi"/>
                <w:sz w:val="22"/>
                <w:szCs w:val="22"/>
              </w:rPr>
              <w:t>1</w:t>
            </w:r>
            <w:r w:rsidRPr="00C018E6">
              <w:rPr>
                <w:rFonts w:cstheme="minorHAnsi"/>
                <w:b/>
                <w:bCs/>
                <w:sz w:val="22"/>
                <w:szCs w:val="22"/>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B3D6" w14:textId="77777777" w:rsidR="007B67BA" w:rsidRPr="007A395C" w:rsidRDefault="007B67BA" w:rsidP="007B67BA">
            <w:pPr>
              <w:pStyle w:val="Betarp"/>
              <w:jc w:val="both"/>
              <w:rPr>
                <w:rFonts w:cstheme="minorHAnsi"/>
                <w:b/>
                <w:bCs/>
                <w:sz w:val="22"/>
                <w:szCs w:val="22"/>
              </w:rPr>
            </w:pPr>
            <w:r w:rsidRPr="007A395C">
              <w:rPr>
                <w:rFonts w:cstheme="minorHAnsi"/>
                <w:sz w:val="22"/>
                <w:szCs w:val="22"/>
              </w:rPr>
              <w:t>Tiekėjas arba jo atsakingas asmuo, nurodytas VPĮ 46 straipsnio 2 dalies 2 punkte, nuteistas už šią nusikalstamą veiką:</w:t>
            </w:r>
          </w:p>
          <w:p w14:paraId="2306F654"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1) dalyvavimą nusikalstamame susivienijime, jo organizavimą ar vadovavimą jam;</w:t>
            </w:r>
          </w:p>
          <w:p w14:paraId="5D24C955"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2) kyšininkavimą, prekybą poveikiu, papirkimą;</w:t>
            </w:r>
          </w:p>
          <w:p w14:paraId="674CB365"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7A395C">
              <w:rPr>
                <w:rFonts w:cstheme="minorHAnsi"/>
                <w:bCs/>
                <w:sz w:val="22"/>
                <w:szCs w:val="22"/>
              </w:rPr>
              <w:lastRenderedPageBreak/>
              <w:t>tvarkymą ar piktnaudžiavimą, kai šiomis nusikalstamomis veikomis kėsinamasi į Europos Sąjungos finansinius interesus, kaip apibrėžta Konvencijos dėl Europos Bendrijų finansinių interesų apsaugos 1 straipsnyje;</w:t>
            </w:r>
          </w:p>
          <w:p w14:paraId="048B0AA7"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4) nusikalstamą bankrotą;</w:t>
            </w:r>
          </w:p>
          <w:p w14:paraId="65245DCA"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5) teroristinį ir su teroristine veikla susijusį nusikaltimą;</w:t>
            </w:r>
          </w:p>
          <w:p w14:paraId="3F2F0645"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6) nusikalstamu būdu gauto turto legalizavimą;</w:t>
            </w:r>
          </w:p>
          <w:p w14:paraId="0A105086"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7) prekybą žmonėmis, vaiko pirkimą arba pardavimą;</w:t>
            </w:r>
          </w:p>
          <w:p w14:paraId="2EEDD4C9"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8) kitos valstybės tiekėjo atliktą nusikaltimą, apibrėžtą Direktyvos 2014/24/ES 57 straipsnio 1 dalyje išvardytus Europos Sąjungos teisės aktus įgyvendinančiuose kitų valstybių teisės aktuose.</w:t>
            </w:r>
          </w:p>
          <w:p w14:paraId="7508EE05" w14:textId="77777777" w:rsidR="007B67BA" w:rsidRPr="007A395C" w:rsidRDefault="007B67BA" w:rsidP="007B67BA">
            <w:pPr>
              <w:pStyle w:val="Betarp"/>
              <w:jc w:val="both"/>
              <w:rPr>
                <w:rFonts w:cstheme="minorHAnsi"/>
                <w:b/>
                <w:bCs/>
                <w:sz w:val="22"/>
                <w:szCs w:val="22"/>
              </w:rPr>
            </w:pPr>
          </w:p>
          <w:p w14:paraId="72A02F33"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Laikoma, kad tiekėjas arba jo atsakingas asmuo nuteistas už aukščiau nurodytą nusikalstamą veiką, kai dėl:</w:t>
            </w:r>
          </w:p>
          <w:p w14:paraId="063F9B43" w14:textId="77777777" w:rsidR="007B67BA" w:rsidRPr="007A395C" w:rsidRDefault="007B67BA" w:rsidP="007B67BA">
            <w:pPr>
              <w:pStyle w:val="Betarp"/>
              <w:jc w:val="both"/>
              <w:rPr>
                <w:rFonts w:cstheme="minorHAnsi"/>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513403D3" w14:textId="77777777" w:rsidR="007B67BA" w:rsidRPr="007A395C" w:rsidRDefault="007B67BA" w:rsidP="007B67BA">
            <w:pPr>
              <w:pStyle w:val="Betarp"/>
              <w:jc w:val="both"/>
              <w:rPr>
                <w:rFonts w:cstheme="minorHAnsi"/>
                <w:b/>
                <w:bCs/>
                <w:sz w:val="22"/>
                <w:szCs w:val="22"/>
              </w:rPr>
            </w:pPr>
          </w:p>
          <w:p w14:paraId="53838F1E" w14:textId="77777777" w:rsidR="007B67BA" w:rsidRPr="007A395C" w:rsidRDefault="007B67BA" w:rsidP="007B67BA">
            <w:pPr>
              <w:pStyle w:val="Betarp"/>
              <w:jc w:val="both"/>
              <w:rPr>
                <w:rFonts w:cstheme="minorHAnsi"/>
                <w:sz w:val="22"/>
                <w:szCs w:val="22"/>
              </w:rPr>
            </w:pPr>
            <w:r w:rsidRPr="007A395C">
              <w:rPr>
                <w:rFonts w:cstheme="minorHAnsi"/>
                <w:sz w:val="22"/>
                <w:szCs w:val="22"/>
              </w:rPr>
              <w:t>2) tiekėjo, kuris yra juridinis asmuo, kita organizacija ar jos</w:t>
            </w:r>
            <w:r>
              <w:rPr>
                <w:rFonts w:cstheme="minorHAnsi"/>
                <w:sz w:val="22"/>
                <w:szCs w:val="22"/>
              </w:rPr>
              <w:t xml:space="preserve"> struktūrinis</w:t>
            </w:r>
            <w:r w:rsidRPr="007A395C">
              <w:rPr>
                <w:rFonts w:cstheme="min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164717" w14:textId="77777777" w:rsidR="007B67BA" w:rsidRPr="007A395C" w:rsidRDefault="007B67BA" w:rsidP="007B67BA">
            <w:pPr>
              <w:pStyle w:val="Betarp"/>
              <w:jc w:val="both"/>
              <w:rPr>
                <w:rFonts w:cstheme="minorHAnsi"/>
                <w:b/>
                <w:sz w:val="22"/>
                <w:szCs w:val="22"/>
              </w:rPr>
            </w:pPr>
          </w:p>
          <w:p w14:paraId="454EDCFE" w14:textId="66B22B59" w:rsidR="007B67BA" w:rsidRPr="00C018E6" w:rsidRDefault="007B67BA" w:rsidP="007B67BA">
            <w:pPr>
              <w:pStyle w:val="Betarp"/>
              <w:jc w:val="both"/>
              <w:rPr>
                <w:rFonts w:cstheme="minorHAnsi"/>
                <w:b/>
                <w:bCs/>
                <w:sz w:val="22"/>
                <w:szCs w:val="22"/>
              </w:rPr>
            </w:pPr>
            <w:r w:rsidRPr="007A395C">
              <w:rPr>
                <w:rFonts w:cstheme="minorHAnsi"/>
                <w:bCs/>
                <w:sz w:val="22"/>
                <w:szCs w:val="22"/>
              </w:rPr>
              <w:t>3) tiekėjo, kuris yra juridinis asmuo, kita organizacija ar jos</w:t>
            </w:r>
            <w:r>
              <w:rPr>
                <w:rFonts w:cstheme="minorHAnsi"/>
                <w:bCs/>
                <w:sz w:val="22"/>
                <w:szCs w:val="22"/>
              </w:rPr>
              <w:t xml:space="preserve"> struktūrinis</w:t>
            </w:r>
            <w:r w:rsidRPr="007A395C">
              <w:rPr>
                <w:rFonts w:cstheme="minorHAnsi"/>
                <w:bCs/>
                <w:sz w:val="22"/>
                <w:szCs w:val="22"/>
              </w:rPr>
              <w:t xml:space="preserve"> padalinys, per pastaruosius 5 metus buvo priimtas ir įsiteisėjęs apkaltinamasis teismo nuosprendis arba VPĮ 46 straipsnio 3 dalies atveju – galutinis administracinis sprendimas, jeigu toks sprendimas </w:t>
            </w:r>
            <w:r w:rsidRPr="007A395C">
              <w:rPr>
                <w:rFonts w:cstheme="minorHAnsi"/>
                <w:bCs/>
                <w:sz w:val="22"/>
                <w:szCs w:val="22"/>
              </w:rPr>
              <w:lastRenderedPageBreak/>
              <w:t>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3F1B9"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1 dalis</w:t>
            </w:r>
          </w:p>
          <w:p w14:paraId="672D061E" w14:textId="77777777" w:rsidR="007B67BA" w:rsidRPr="007A395C" w:rsidRDefault="007B67BA" w:rsidP="007B67BA">
            <w:pPr>
              <w:pStyle w:val="Betarp"/>
              <w:jc w:val="both"/>
              <w:rPr>
                <w:rFonts w:eastAsia="Yu Mincho" w:cstheme="minorHAnsi"/>
                <w:sz w:val="22"/>
                <w:szCs w:val="22"/>
              </w:rPr>
            </w:pPr>
          </w:p>
          <w:p w14:paraId="4550AAC7" w14:textId="77777777" w:rsidR="007B67BA" w:rsidRPr="007A395C" w:rsidRDefault="007B67BA" w:rsidP="007B67BA">
            <w:pPr>
              <w:pStyle w:val="Betarp"/>
              <w:jc w:val="both"/>
              <w:rPr>
                <w:rFonts w:eastAsia="Yu Mincho" w:cstheme="minorHAnsi"/>
                <w:sz w:val="22"/>
                <w:szCs w:val="22"/>
              </w:rPr>
            </w:pPr>
            <w:r w:rsidRPr="007A395C">
              <w:rPr>
                <w:rFonts w:eastAsia="Yu Mincho" w:cstheme="minorHAnsi"/>
                <w:sz w:val="22"/>
                <w:szCs w:val="22"/>
              </w:rPr>
              <w:t>EBVPD III dalies A1-A6 punktai</w:t>
            </w:r>
          </w:p>
          <w:p w14:paraId="42B47420" w14:textId="77777777" w:rsidR="007B67BA" w:rsidRPr="007A395C" w:rsidRDefault="007B67BA" w:rsidP="007B67BA">
            <w:pPr>
              <w:pStyle w:val="Betarp"/>
              <w:jc w:val="both"/>
              <w:rPr>
                <w:rFonts w:eastAsia="Yu Mincho" w:cstheme="minorHAnsi"/>
                <w:sz w:val="22"/>
                <w:szCs w:val="22"/>
              </w:rPr>
            </w:pPr>
          </w:p>
          <w:p w14:paraId="588B244F" w14:textId="1FD7D5AE" w:rsidR="007B67BA" w:rsidRPr="00C018E6" w:rsidRDefault="007B67BA" w:rsidP="007B67BA">
            <w:pPr>
              <w:pStyle w:val="Betarp"/>
              <w:jc w:val="both"/>
              <w:rPr>
                <w:rFonts w:eastAsia="Yu Mincho" w:cstheme="minorHAnsi"/>
                <w:sz w:val="22"/>
                <w:szCs w:val="22"/>
              </w:rPr>
            </w:pPr>
            <w:r w:rsidRPr="007A395C">
              <w:rPr>
                <w:rFonts w:eastAsia="Yu Mincho" w:cstheme="minorHAnsi"/>
                <w:sz w:val="22"/>
                <w:szCs w:val="22"/>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D36D3"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reikalaujama:</w:t>
            </w:r>
          </w:p>
          <w:p w14:paraId="7F9D027B" w14:textId="77777777" w:rsidR="007B67BA" w:rsidRPr="00C94EF4" w:rsidRDefault="007B67BA" w:rsidP="007B67BA">
            <w:pPr>
              <w:pStyle w:val="Betarp"/>
              <w:numPr>
                <w:ilvl w:val="0"/>
                <w:numId w:val="46"/>
              </w:numPr>
              <w:ind w:left="314"/>
              <w:jc w:val="both"/>
              <w:rPr>
                <w:rFonts w:cstheme="minorHAnsi"/>
                <w:b/>
                <w:bCs/>
                <w:sz w:val="22"/>
                <w:szCs w:val="22"/>
              </w:rPr>
            </w:pPr>
            <w:r w:rsidRPr="00C94EF4">
              <w:rPr>
                <w:rFonts w:cstheme="minorHAnsi"/>
                <w:sz w:val="22"/>
                <w:szCs w:val="22"/>
              </w:rPr>
              <w:t>išrašo iš teismo sprendimo arba</w:t>
            </w:r>
          </w:p>
          <w:p w14:paraId="457533FA" w14:textId="77777777" w:rsidR="007B67BA" w:rsidRPr="00C94EF4" w:rsidRDefault="007B67BA" w:rsidP="007B67BA">
            <w:pPr>
              <w:pStyle w:val="Betarp"/>
              <w:numPr>
                <w:ilvl w:val="0"/>
                <w:numId w:val="46"/>
              </w:numPr>
              <w:ind w:left="314"/>
              <w:jc w:val="both"/>
              <w:rPr>
                <w:rFonts w:cstheme="minorHAnsi"/>
                <w:b/>
                <w:bCs/>
                <w:sz w:val="22"/>
                <w:szCs w:val="22"/>
              </w:rPr>
            </w:pPr>
            <w:r w:rsidRPr="00C94EF4">
              <w:rPr>
                <w:rFonts w:cstheme="minorHAnsi"/>
                <w:sz w:val="22"/>
                <w:szCs w:val="22"/>
              </w:rPr>
              <w:t>Informatikos ir ryšių departamento prie Vidaus reikalų ministerijos pažymos, arba</w:t>
            </w:r>
          </w:p>
          <w:p w14:paraId="3C57CB12" w14:textId="77777777" w:rsidR="007B67BA" w:rsidRPr="00C94EF4" w:rsidRDefault="007B67BA" w:rsidP="007B67BA">
            <w:pPr>
              <w:pStyle w:val="Betarp"/>
              <w:numPr>
                <w:ilvl w:val="0"/>
                <w:numId w:val="46"/>
              </w:numPr>
              <w:ind w:left="314"/>
              <w:jc w:val="both"/>
              <w:rPr>
                <w:rFonts w:cstheme="minorHAnsi"/>
                <w:b/>
                <w:bCs/>
                <w:sz w:val="22"/>
                <w:szCs w:val="22"/>
              </w:rPr>
            </w:pPr>
            <w:r w:rsidRPr="00C94EF4">
              <w:rPr>
                <w:rFonts w:cstheme="minorHAnsi"/>
                <w:sz w:val="22"/>
                <w:szCs w:val="22"/>
              </w:rPr>
              <w:t>valstybės įmonės Registrų centro Lietuvos Respublikos Vyriausybės nustatyta tvarka išduoto dokumento, patvirtinančio jungtinius kompetentingų institucijų tvarkomus duomenis.</w:t>
            </w:r>
          </w:p>
          <w:p w14:paraId="0F1655CC" w14:textId="77777777" w:rsidR="007B67BA" w:rsidRPr="00C94EF4" w:rsidRDefault="007B67BA" w:rsidP="007B67BA">
            <w:pPr>
              <w:pStyle w:val="Betarp"/>
              <w:jc w:val="both"/>
              <w:rPr>
                <w:rFonts w:cstheme="minorHAnsi"/>
                <w:sz w:val="22"/>
                <w:szCs w:val="22"/>
              </w:rPr>
            </w:pPr>
          </w:p>
          <w:p w14:paraId="66E627EF" w14:textId="77777777" w:rsidR="007B67BA" w:rsidRPr="00C94EF4" w:rsidRDefault="007B67BA" w:rsidP="007B67BA">
            <w:pPr>
              <w:pStyle w:val="Betarp"/>
              <w:jc w:val="both"/>
              <w:rPr>
                <w:rFonts w:cstheme="minorHAnsi"/>
                <w:sz w:val="22"/>
                <w:szCs w:val="22"/>
              </w:rPr>
            </w:pPr>
            <w:r w:rsidRPr="00C94EF4">
              <w:rPr>
                <w:rFonts w:cstheme="minorHAnsi"/>
                <w:sz w:val="22"/>
                <w:szCs w:val="22"/>
              </w:rPr>
              <w:t>Iš ne Lietuvoje įsteigtų subjektų reikalaujama:</w:t>
            </w:r>
          </w:p>
          <w:p w14:paraId="2696D7D7" w14:textId="77777777" w:rsidR="007B67BA" w:rsidRPr="00C94EF4" w:rsidRDefault="007B67BA" w:rsidP="007B67BA">
            <w:pPr>
              <w:pStyle w:val="Betarp"/>
              <w:numPr>
                <w:ilvl w:val="0"/>
                <w:numId w:val="46"/>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4"/>
            </w:r>
            <w:r w:rsidRPr="00C94EF4">
              <w:rPr>
                <w:rFonts w:cstheme="minorHAnsi"/>
                <w:sz w:val="22"/>
                <w:szCs w:val="22"/>
              </w:rPr>
              <w:t>.</w:t>
            </w:r>
          </w:p>
          <w:p w14:paraId="03E308AF" w14:textId="77777777" w:rsidR="007B67BA" w:rsidRPr="00C94EF4" w:rsidRDefault="007B67BA" w:rsidP="007B67BA">
            <w:pPr>
              <w:pStyle w:val="Betarp"/>
              <w:jc w:val="both"/>
              <w:rPr>
                <w:rFonts w:cstheme="minorHAnsi"/>
                <w:sz w:val="22"/>
                <w:szCs w:val="22"/>
              </w:rPr>
            </w:pPr>
          </w:p>
          <w:p w14:paraId="37D0D02E" w14:textId="77777777" w:rsidR="007B67BA" w:rsidRPr="00C94EF4" w:rsidRDefault="007B67BA" w:rsidP="007B67BA">
            <w:pPr>
              <w:pStyle w:val="Betarp"/>
              <w:jc w:val="both"/>
              <w:rPr>
                <w:rFonts w:cstheme="minorHAnsi"/>
                <w:b/>
                <w:bCs/>
                <w:sz w:val="22"/>
                <w:szCs w:val="22"/>
              </w:rPr>
            </w:pPr>
            <w:r w:rsidRPr="00C94EF4">
              <w:rPr>
                <w:rFonts w:cstheme="minorHAnsi"/>
                <w:sz w:val="22"/>
                <w:szCs w:val="22"/>
              </w:rPr>
              <w:t>Nurodyti dokumentai turi būti išduoti ne anksčiau kai</w:t>
            </w:r>
            <w:r w:rsidRPr="00D33B41">
              <w:rPr>
                <w:rFonts w:cstheme="minorHAnsi"/>
                <w:sz w:val="22"/>
                <w:szCs w:val="22"/>
              </w:rPr>
              <w:t>p 180 dienų</w:t>
            </w:r>
            <w:r w:rsidRPr="00C94EF4">
              <w:rPr>
                <w:rFonts w:cstheme="minorHAnsi"/>
                <w:color w:val="00B050"/>
                <w:sz w:val="22"/>
                <w:szCs w:val="22"/>
              </w:rPr>
              <w:t xml:space="preserve"> </w:t>
            </w:r>
            <w:r w:rsidRPr="00C94EF4">
              <w:rPr>
                <w:rFonts w:cstheme="minorHAnsi"/>
                <w:sz w:val="22"/>
                <w:szCs w:val="22"/>
              </w:rPr>
              <w:t xml:space="preserve">iki </w:t>
            </w:r>
            <w:r w:rsidRPr="00C94EF4">
              <w:rPr>
                <w:rFonts w:eastAsia="Times New Roman" w:cstheme="minorHAnsi"/>
                <w:i/>
                <w:iCs/>
                <w:sz w:val="22"/>
                <w:szCs w:val="22"/>
              </w:rPr>
              <w:t xml:space="preserve">tos </w:t>
            </w:r>
            <w:r w:rsidRPr="00C94EF4">
              <w:rPr>
                <w:rFonts w:eastAsia="Times New Roman" w:cstheme="minorHAnsi"/>
                <w:i/>
                <w:iCs/>
                <w:sz w:val="22"/>
                <w:szCs w:val="22"/>
              </w:rPr>
              <w:lastRenderedPageBreak/>
              <w:t>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63CEC880" w14:textId="214473AC" w:rsidR="007B67BA" w:rsidRPr="00C018E6" w:rsidRDefault="007B67BA" w:rsidP="00277184">
            <w:pPr>
              <w:pStyle w:val="Betarp"/>
              <w:jc w:val="both"/>
              <w:rPr>
                <w:rFonts w:cstheme="minorHAnsi"/>
                <w:b/>
                <w:bCs/>
                <w:sz w:val="22"/>
                <w:szCs w:val="22"/>
              </w:rPr>
            </w:pPr>
            <w:r w:rsidRPr="00C94EF4">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B67BA" w:rsidRPr="00C018E6"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3657D7DC" w:rsidR="007B67BA" w:rsidRPr="00C018E6" w:rsidRDefault="007B67BA" w:rsidP="007B67BA">
            <w:pPr>
              <w:pStyle w:val="Betarp"/>
              <w:rPr>
                <w:rFonts w:cstheme="minorHAnsi"/>
                <w:sz w:val="22"/>
                <w:szCs w:val="22"/>
              </w:rPr>
            </w:pPr>
            <w:bookmarkStart w:id="27" w:name="_Hlk90887843"/>
            <w:r>
              <w:rPr>
                <w:rFonts w:cstheme="minorHAnsi"/>
                <w:sz w:val="22"/>
                <w:szCs w:val="22"/>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361A5FEB" w:rsidR="007B67BA" w:rsidRPr="00C018E6" w:rsidRDefault="007B67BA" w:rsidP="007B67BA">
            <w:pPr>
              <w:pStyle w:val="Betarp"/>
              <w:jc w:val="both"/>
              <w:rPr>
                <w:rFonts w:cstheme="minorHAnsi"/>
                <w:b/>
                <w:bCs/>
                <w:sz w:val="22"/>
                <w:szCs w:val="22"/>
              </w:rPr>
            </w:pPr>
            <w:r w:rsidRPr="00D259F2">
              <w:rPr>
                <w:rFonts w:cstheme="minorHAns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72DBF" w14:textId="77777777" w:rsidR="007B67BA" w:rsidRPr="00D259F2" w:rsidRDefault="007B67BA" w:rsidP="007B67BA">
            <w:pPr>
              <w:pStyle w:val="Betarp"/>
              <w:jc w:val="both"/>
              <w:rPr>
                <w:rFonts w:eastAsia="Yu Mincho" w:cstheme="minorHAnsi"/>
                <w:b/>
                <w:bCs/>
                <w:sz w:val="22"/>
                <w:szCs w:val="22"/>
                <w:lang w:eastAsia="en-US"/>
              </w:rPr>
            </w:pPr>
            <w:r w:rsidRPr="00D259F2">
              <w:rPr>
                <w:rFonts w:eastAsia="Yu Mincho" w:cstheme="minorHAnsi"/>
                <w:b/>
                <w:bCs/>
                <w:sz w:val="22"/>
                <w:szCs w:val="22"/>
                <w:lang w:eastAsia="en-US"/>
              </w:rPr>
              <w:t>VPĮ 46 straipsnio 2¹ dalis</w:t>
            </w:r>
          </w:p>
          <w:p w14:paraId="6742F6B7" w14:textId="77777777" w:rsidR="007B67BA" w:rsidRPr="00D259F2" w:rsidRDefault="007B67BA" w:rsidP="007B67BA">
            <w:pPr>
              <w:pStyle w:val="Betarp"/>
              <w:jc w:val="both"/>
              <w:rPr>
                <w:rFonts w:eastAsia="Yu Mincho" w:cstheme="minorHAnsi"/>
                <w:b/>
                <w:bCs/>
                <w:sz w:val="22"/>
                <w:szCs w:val="22"/>
              </w:rPr>
            </w:pPr>
          </w:p>
          <w:p w14:paraId="4DF5068E" w14:textId="0EFFADEA" w:rsidR="007B67BA" w:rsidRPr="00C018E6" w:rsidRDefault="007B67BA" w:rsidP="007B67BA">
            <w:pPr>
              <w:pStyle w:val="Betarp"/>
              <w:jc w:val="both"/>
              <w:rPr>
                <w:rFonts w:eastAsia="Yu Mincho" w:cstheme="minorHAnsi"/>
                <w:sz w:val="22"/>
                <w:szCs w:val="22"/>
              </w:rPr>
            </w:pPr>
            <w:r w:rsidRPr="00D259F2">
              <w:rPr>
                <w:rFonts w:eastAsia="Yu Mincho" w:cstheme="minorHAnsi"/>
                <w:sz w:val="22"/>
                <w:szCs w:val="22"/>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00D43" w14:textId="77777777" w:rsidR="007B67BA" w:rsidRPr="00D259F2" w:rsidRDefault="007B67BA" w:rsidP="007B67BA">
            <w:pPr>
              <w:pStyle w:val="Betarp"/>
              <w:jc w:val="both"/>
              <w:rPr>
                <w:rFonts w:cstheme="minorHAnsi"/>
                <w:sz w:val="22"/>
                <w:szCs w:val="22"/>
                <w:lang w:eastAsia="en-US"/>
              </w:rPr>
            </w:pPr>
            <w:r w:rsidRPr="00D259F2">
              <w:rPr>
                <w:rFonts w:cstheme="minorHAnsi"/>
                <w:sz w:val="22"/>
                <w:szCs w:val="22"/>
                <w:lang w:eastAsia="en-US"/>
              </w:rPr>
              <w:t>Iš Lietuvoje įsteigtų subjektų įrodančių dokumentų nereikalaujama. Užtenka pateikto EBVPD.</w:t>
            </w:r>
          </w:p>
          <w:p w14:paraId="5B44C944" w14:textId="01BF9EE9" w:rsidR="007B67BA" w:rsidRPr="00C018E6" w:rsidRDefault="007B67BA" w:rsidP="007B67BA">
            <w:pPr>
              <w:pStyle w:val="Betarp"/>
              <w:jc w:val="both"/>
              <w:rPr>
                <w:rFonts w:cstheme="minorHAnsi"/>
                <w:b/>
                <w:bCs/>
                <w:sz w:val="22"/>
                <w:szCs w:val="22"/>
              </w:rPr>
            </w:pPr>
          </w:p>
        </w:tc>
      </w:tr>
      <w:bookmarkEnd w:id="27"/>
      <w:tr w:rsidR="007B67BA" w:rsidRPr="00C018E6"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6DD239E0" w:rsidR="007B67BA" w:rsidRPr="00C018E6" w:rsidRDefault="007B67BA" w:rsidP="007B67BA">
            <w:pPr>
              <w:pStyle w:val="Betarp"/>
              <w:rPr>
                <w:rFonts w:cstheme="minorHAnsi"/>
                <w:sz w:val="22"/>
                <w:szCs w:val="22"/>
              </w:rPr>
            </w:pPr>
            <w:r>
              <w:rPr>
                <w:rFonts w:cstheme="minorHAnsi"/>
                <w:sz w:val="22"/>
                <w:szCs w:val="22"/>
              </w:rPr>
              <w:t>3</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B7C488" w14:textId="77777777" w:rsidR="007B67BA" w:rsidRPr="007A395C" w:rsidRDefault="007B67BA" w:rsidP="007B67BA">
            <w:pPr>
              <w:pStyle w:val="Betarp"/>
              <w:jc w:val="both"/>
              <w:rPr>
                <w:rFonts w:cstheme="minorHAnsi"/>
                <w:b/>
                <w:bCs/>
                <w:sz w:val="22"/>
                <w:szCs w:val="22"/>
              </w:rPr>
            </w:pPr>
            <w:r w:rsidRPr="007A395C">
              <w:rPr>
                <w:rFonts w:cstheme="minorHAnsi"/>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FB7A69" w14:textId="77777777" w:rsidR="007B67BA" w:rsidRPr="007A395C" w:rsidRDefault="007B67BA" w:rsidP="007B67BA">
            <w:pPr>
              <w:pStyle w:val="Betarp"/>
              <w:jc w:val="both"/>
              <w:rPr>
                <w:rFonts w:cstheme="minorHAnsi"/>
                <w:b/>
                <w:bCs/>
                <w:sz w:val="22"/>
                <w:szCs w:val="22"/>
              </w:rPr>
            </w:pPr>
          </w:p>
          <w:p w14:paraId="2D93E24A"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Laikoma, kad tiekėjas nuteistas už aukščiau nurodytą nusikalstamą veiką, kai dėl:</w:t>
            </w:r>
          </w:p>
          <w:p w14:paraId="1D5D0A0D"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15574E0C" w14:textId="77777777" w:rsidR="007B67BA" w:rsidRPr="00AB6416" w:rsidRDefault="007B67BA" w:rsidP="007B67BA">
            <w:pPr>
              <w:pStyle w:val="Betarp"/>
              <w:jc w:val="both"/>
              <w:rPr>
                <w:rFonts w:cstheme="minorHAnsi"/>
                <w:b/>
                <w:bCs/>
                <w:sz w:val="22"/>
                <w:szCs w:val="22"/>
              </w:rPr>
            </w:pPr>
            <w:r w:rsidRPr="007A395C">
              <w:rPr>
                <w:rFonts w:cstheme="minorHAnsi"/>
                <w:bCs/>
                <w:sz w:val="22"/>
                <w:szCs w:val="22"/>
              </w:rPr>
              <w:t xml:space="preserve">2) </w:t>
            </w:r>
            <w:r w:rsidRPr="00AB6416">
              <w:rPr>
                <w:rFonts w:cstheme="minorHAns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59D41C" w14:textId="77777777" w:rsidR="007B67BA" w:rsidRPr="007A395C" w:rsidRDefault="007B67BA" w:rsidP="007B67BA">
            <w:pPr>
              <w:pStyle w:val="Betarp"/>
              <w:jc w:val="both"/>
              <w:rPr>
                <w:rFonts w:cstheme="minorHAnsi"/>
                <w:b/>
                <w:bCs/>
                <w:sz w:val="22"/>
                <w:szCs w:val="22"/>
              </w:rPr>
            </w:pPr>
          </w:p>
          <w:p w14:paraId="7E2B2763"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Tačiau ši nuostata netaikoma, jeigu:</w:t>
            </w:r>
          </w:p>
          <w:p w14:paraId="5892EC69"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 xml:space="preserve">1) tiekėjas yra įsipareigojęs sumokėti mokesčius, įskaitant </w:t>
            </w:r>
            <w:r w:rsidRPr="007A395C">
              <w:rPr>
                <w:rFonts w:cstheme="minorHAnsi"/>
                <w:bCs/>
                <w:sz w:val="22"/>
                <w:szCs w:val="22"/>
              </w:rPr>
              <w:lastRenderedPageBreak/>
              <w:t>socialinio draudimo įmokas ir dėl to laikomas jau įvykdžiusiu šioje dalyje nurodytus įsipareigojimus;</w:t>
            </w:r>
          </w:p>
          <w:p w14:paraId="17846445"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2) įsiskolinimo suma neviršija 50 Eur (penkiasdešimt eurų);</w:t>
            </w:r>
          </w:p>
          <w:p w14:paraId="29CED5A2" w14:textId="4D0762AA" w:rsidR="007B67BA" w:rsidRPr="00C018E6" w:rsidRDefault="007B67BA" w:rsidP="007B67BA">
            <w:pPr>
              <w:pStyle w:val="Betarp"/>
              <w:jc w:val="both"/>
              <w:rPr>
                <w:rFonts w:cstheme="minorHAnsi"/>
                <w:b/>
                <w:bCs/>
                <w:sz w:val="22"/>
                <w:szCs w:val="22"/>
              </w:rPr>
            </w:pPr>
            <w:r w:rsidRPr="007A395C">
              <w:rPr>
                <w:rFonts w:cstheme="minorHAnsi"/>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02700"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3 dalis</w:t>
            </w:r>
          </w:p>
          <w:p w14:paraId="3F24E778" w14:textId="77777777" w:rsidR="007B67BA" w:rsidRPr="007A395C" w:rsidRDefault="007B67BA" w:rsidP="007B67BA">
            <w:pPr>
              <w:pStyle w:val="Betarp"/>
              <w:jc w:val="both"/>
              <w:rPr>
                <w:rFonts w:eastAsia="Arial" w:cstheme="minorHAnsi"/>
                <w:sz w:val="22"/>
                <w:szCs w:val="22"/>
              </w:rPr>
            </w:pPr>
          </w:p>
          <w:p w14:paraId="0CACB46D" w14:textId="05D0B07A" w:rsidR="007B67BA" w:rsidRPr="00C018E6" w:rsidRDefault="007B67BA" w:rsidP="007B67BA">
            <w:pPr>
              <w:pStyle w:val="Betarp"/>
              <w:jc w:val="both"/>
              <w:rPr>
                <w:rFonts w:eastAsia="Yu Mincho" w:cstheme="minorHAnsi"/>
                <w:sz w:val="22"/>
                <w:szCs w:val="22"/>
              </w:rPr>
            </w:pPr>
            <w:r w:rsidRPr="007A395C">
              <w:rPr>
                <w:rFonts w:eastAsia="Arial" w:cstheme="minorHAnsi"/>
                <w:sz w:val="22"/>
                <w:szCs w:val="22"/>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EEF8B" w14:textId="77777777" w:rsidR="007B67BA" w:rsidRPr="002E7187" w:rsidRDefault="007B67BA" w:rsidP="007B67BA">
            <w:pPr>
              <w:pStyle w:val="Betarp"/>
              <w:jc w:val="both"/>
              <w:rPr>
                <w:rFonts w:cstheme="minorHAnsi"/>
                <w:sz w:val="22"/>
                <w:szCs w:val="22"/>
              </w:rPr>
            </w:pPr>
            <w:r w:rsidRPr="002E7187">
              <w:rPr>
                <w:rFonts w:cstheme="minorHAnsi"/>
                <w:sz w:val="22"/>
                <w:szCs w:val="22"/>
                <w:lang w:eastAsia="en-US"/>
              </w:rPr>
              <w:t>Iš Lietuvoje įsteigtų subjektų reikalaujama:</w:t>
            </w:r>
          </w:p>
          <w:p w14:paraId="02087C52" w14:textId="77777777" w:rsidR="007B67BA" w:rsidRPr="00C94EF4" w:rsidRDefault="007B67BA" w:rsidP="007B67BA">
            <w:pPr>
              <w:pStyle w:val="Betarp"/>
              <w:jc w:val="both"/>
              <w:rPr>
                <w:rFonts w:cstheme="minorHAnsi"/>
                <w:b/>
                <w:bCs/>
                <w:sz w:val="22"/>
                <w:szCs w:val="22"/>
              </w:rPr>
            </w:pPr>
            <w:r w:rsidRPr="00C94EF4">
              <w:rPr>
                <w:rFonts w:cstheme="minorHAnsi"/>
                <w:sz w:val="22"/>
                <w:szCs w:val="22"/>
              </w:rPr>
              <w:t>1) Dėl įsipareigojimų, susijusių su mokesčių mokėjimu, įvykdymo iš Lietuvoje įsteigtų subjektų prašoma:</w:t>
            </w:r>
          </w:p>
          <w:p w14:paraId="1A95FA95" w14:textId="77777777" w:rsidR="007B67BA" w:rsidRPr="00C94EF4" w:rsidRDefault="007B67BA" w:rsidP="007B67BA">
            <w:pPr>
              <w:pStyle w:val="Betarp"/>
              <w:jc w:val="both"/>
              <w:rPr>
                <w:rFonts w:cstheme="minorHAnsi"/>
                <w:b/>
                <w:bCs/>
                <w:sz w:val="22"/>
                <w:szCs w:val="22"/>
              </w:rPr>
            </w:pPr>
          </w:p>
          <w:p w14:paraId="06BAE0BB" w14:textId="77777777" w:rsidR="007B67BA" w:rsidRDefault="007B67BA" w:rsidP="007B67BA">
            <w:pPr>
              <w:pStyle w:val="Betarp"/>
              <w:numPr>
                <w:ilvl w:val="0"/>
                <w:numId w:val="45"/>
              </w:numPr>
              <w:jc w:val="both"/>
              <w:rPr>
                <w:rFonts w:cstheme="minorHAnsi"/>
                <w:sz w:val="22"/>
                <w:szCs w:val="22"/>
              </w:rPr>
            </w:pPr>
            <w:r w:rsidRPr="00C94EF4">
              <w:rPr>
                <w:rFonts w:cstheme="minorHAnsi"/>
                <w:sz w:val="22"/>
                <w:szCs w:val="22"/>
              </w:rPr>
              <w:t xml:space="preserve">išrašo iš teismo sprendimo (jei toks yra) </w:t>
            </w:r>
          </w:p>
          <w:p w14:paraId="4A4C0BB2" w14:textId="77777777" w:rsidR="007B67BA" w:rsidRPr="00C94EF4" w:rsidRDefault="007B67BA" w:rsidP="007B67BA">
            <w:pPr>
              <w:pStyle w:val="Betarp"/>
              <w:numPr>
                <w:ilvl w:val="0"/>
                <w:numId w:val="45"/>
              </w:numPr>
              <w:jc w:val="both"/>
              <w:rPr>
                <w:rFonts w:cstheme="minorHAnsi"/>
                <w:sz w:val="22"/>
                <w:szCs w:val="22"/>
              </w:rPr>
            </w:pPr>
            <w:r w:rsidRPr="00C94EF4">
              <w:rPr>
                <w:rFonts w:cstheme="minorHAnsi"/>
                <w:sz w:val="22"/>
                <w:szCs w:val="22"/>
              </w:rPr>
              <w:t>arba Valstybinės mokesčių inspekcijos prie Lietuvos Respublikos finansų ministerijos išduoto dokumento,</w:t>
            </w:r>
          </w:p>
          <w:p w14:paraId="62699A7B" w14:textId="77777777" w:rsidR="007B67BA" w:rsidRPr="00C94EF4" w:rsidRDefault="007B67BA" w:rsidP="007B67BA">
            <w:pPr>
              <w:pStyle w:val="Betarp"/>
              <w:numPr>
                <w:ilvl w:val="0"/>
                <w:numId w:val="44"/>
              </w:numPr>
              <w:jc w:val="both"/>
              <w:rPr>
                <w:rFonts w:cstheme="minorHAnsi"/>
                <w:sz w:val="22"/>
                <w:szCs w:val="22"/>
              </w:rPr>
            </w:pPr>
            <w:r w:rsidRPr="00C94EF4">
              <w:rPr>
                <w:rFonts w:cstheme="minorHAnsi"/>
                <w:sz w:val="22"/>
                <w:szCs w:val="22"/>
              </w:rPr>
              <w:t>arba valstybės įmonės Registrų centro Lietuvos Respublikos Vyriausybės nustatyta tvarka išduoto dokumento, patvirtinančio jungtinius kompetentingų institucijų tvarkomus duomenis.</w:t>
            </w:r>
          </w:p>
          <w:p w14:paraId="08585354" w14:textId="77777777" w:rsidR="007B67BA" w:rsidRPr="00C94EF4" w:rsidRDefault="007B67BA" w:rsidP="007B67BA">
            <w:pPr>
              <w:pStyle w:val="Betarp"/>
              <w:jc w:val="both"/>
              <w:rPr>
                <w:rFonts w:cstheme="minorHAnsi"/>
                <w:sz w:val="22"/>
                <w:szCs w:val="22"/>
              </w:rPr>
            </w:pPr>
          </w:p>
          <w:p w14:paraId="3F816D8C" w14:textId="77777777" w:rsidR="007B67BA" w:rsidRPr="00C94EF4" w:rsidRDefault="007B67BA" w:rsidP="007B67BA">
            <w:pPr>
              <w:pStyle w:val="Betarp"/>
              <w:jc w:val="both"/>
              <w:rPr>
                <w:rFonts w:cstheme="minorHAnsi"/>
                <w:sz w:val="22"/>
                <w:szCs w:val="22"/>
              </w:rPr>
            </w:pPr>
            <w:r w:rsidRPr="00C94EF4">
              <w:rPr>
                <w:rFonts w:cstheme="minorHAnsi"/>
                <w:sz w:val="22"/>
                <w:szCs w:val="22"/>
              </w:rPr>
              <w:t>Iš ne Lietuvoje įsteigtų subjektų reikalaujama:</w:t>
            </w:r>
          </w:p>
          <w:p w14:paraId="635457E4" w14:textId="77777777" w:rsidR="007B67BA" w:rsidRPr="00C94EF4" w:rsidRDefault="007B67BA" w:rsidP="007B67BA">
            <w:pPr>
              <w:pStyle w:val="Betarp"/>
              <w:numPr>
                <w:ilvl w:val="0"/>
                <w:numId w:val="46"/>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5"/>
            </w:r>
            <w:r w:rsidRPr="00C94EF4">
              <w:rPr>
                <w:rFonts w:cstheme="minorHAnsi"/>
                <w:sz w:val="22"/>
                <w:szCs w:val="22"/>
              </w:rPr>
              <w:t>.</w:t>
            </w:r>
          </w:p>
          <w:p w14:paraId="35BCC355" w14:textId="77777777" w:rsidR="007B67BA" w:rsidRPr="00C94EF4" w:rsidRDefault="007B67BA" w:rsidP="007B67BA">
            <w:pPr>
              <w:pStyle w:val="Betarp"/>
              <w:jc w:val="both"/>
              <w:rPr>
                <w:rFonts w:eastAsia="Yu Mincho" w:cstheme="minorHAnsi"/>
                <w:sz w:val="22"/>
                <w:szCs w:val="22"/>
              </w:rPr>
            </w:pPr>
          </w:p>
          <w:p w14:paraId="259E773C" w14:textId="77777777" w:rsidR="007B67BA" w:rsidRDefault="007B67BA" w:rsidP="007B67BA">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4B510D17" w14:textId="77777777" w:rsidR="007B67BA" w:rsidRPr="00AB6416" w:rsidRDefault="007B67BA" w:rsidP="007B67BA">
            <w:pPr>
              <w:pStyle w:val="Betarp"/>
              <w:jc w:val="both"/>
              <w:rPr>
                <w:rFonts w:cstheme="minorHAnsi"/>
                <w:i/>
                <w:iCs/>
                <w:color w:val="7030A0"/>
                <w:sz w:val="22"/>
                <w:szCs w:val="22"/>
              </w:rPr>
            </w:pPr>
            <w:r w:rsidRPr="00AB6416">
              <w:rPr>
                <w:rFonts w:cstheme="minorHAnsi"/>
                <w:bCs/>
                <w:sz w:val="22"/>
                <w:szCs w:val="22"/>
              </w:rPr>
              <w:t xml:space="preserve">Jei dokumentas išduotas anksčiau, tačiau jame nurodytas galiojimo terminas ilgesnis nei pašalinimo pagrindų nebuvimą patvirtinančių </w:t>
            </w:r>
            <w:r w:rsidRPr="00AB6416">
              <w:rPr>
                <w:rFonts w:cstheme="minorHAnsi"/>
                <w:bCs/>
                <w:sz w:val="22"/>
                <w:szCs w:val="22"/>
              </w:rPr>
              <w:lastRenderedPageBreak/>
              <w:t>dokumentų pagal EBVPD galutinis pateikimo terminas, toks dokumentas jo galiojimo laikotarpiu yra priimtinas.</w:t>
            </w:r>
          </w:p>
          <w:p w14:paraId="7F701274" w14:textId="77777777" w:rsidR="007B67BA" w:rsidRPr="00C94EF4" w:rsidRDefault="007B67BA" w:rsidP="007B67BA">
            <w:pPr>
              <w:pStyle w:val="Betarp"/>
              <w:jc w:val="both"/>
              <w:rPr>
                <w:rFonts w:cstheme="minorHAnsi"/>
                <w:b/>
                <w:bCs/>
                <w:sz w:val="22"/>
                <w:szCs w:val="22"/>
              </w:rPr>
            </w:pPr>
          </w:p>
          <w:p w14:paraId="0980E9F3" w14:textId="77777777" w:rsidR="007B67BA" w:rsidRPr="00C94EF4" w:rsidRDefault="007B67BA" w:rsidP="007B67BA">
            <w:pPr>
              <w:pStyle w:val="Betarp"/>
              <w:jc w:val="both"/>
              <w:rPr>
                <w:rFonts w:cstheme="minorHAnsi"/>
                <w:b/>
                <w:bCs/>
                <w:sz w:val="22"/>
                <w:szCs w:val="22"/>
              </w:rPr>
            </w:pPr>
            <w:r w:rsidRPr="00C94EF4">
              <w:rPr>
                <w:rFonts w:cstheme="minorHAnsi"/>
                <w:bCs/>
                <w:sz w:val="22"/>
                <w:szCs w:val="22"/>
              </w:rPr>
              <w:t>2) Dėl įsipareigojimų, susijusių su socialinio draudimo įmokų mokėjimu, įvykdymo i</w:t>
            </w:r>
            <w:r w:rsidRPr="00C94EF4">
              <w:rPr>
                <w:rFonts w:cstheme="minorHAnsi"/>
                <w:sz w:val="22"/>
                <w:szCs w:val="22"/>
              </w:rPr>
              <w:t xml:space="preserve">š Lietuvoje įsteigtų subjektų </w:t>
            </w:r>
            <w:r w:rsidRPr="00C94EF4">
              <w:rPr>
                <w:rFonts w:cstheme="minorHAnsi"/>
                <w:bCs/>
                <w:sz w:val="22"/>
                <w:szCs w:val="22"/>
              </w:rPr>
              <w:t>prašoma:</w:t>
            </w:r>
          </w:p>
          <w:p w14:paraId="319BC1DB" w14:textId="77777777" w:rsidR="007B67BA" w:rsidRPr="00C94EF4" w:rsidRDefault="007B67BA" w:rsidP="007B67BA">
            <w:pPr>
              <w:pStyle w:val="Betarp"/>
              <w:jc w:val="both"/>
              <w:rPr>
                <w:rFonts w:cstheme="minorHAnsi"/>
                <w:bCs/>
                <w:sz w:val="22"/>
                <w:szCs w:val="22"/>
              </w:rPr>
            </w:pPr>
            <w:r w:rsidRPr="00C94EF4">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C94EF4">
                <w:rPr>
                  <w:rStyle w:val="Hipersaitas"/>
                  <w:rFonts w:cstheme="minorHAnsi"/>
                  <w:bCs/>
                  <w:sz w:val="22"/>
                  <w:szCs w:val="22"/>
                </w:rPr>
                <w:t>http://draudejai.sodra.lt/draudeju_viesi_duomenys/</w:t>
              </w:r>
            </w:hyperlink>
            <w:r w:rsidRPr="00C94EF4">
              <w:rPr>
                <w:rFonts w:cstheme="minorHAnsi"/>
                <w:bCs/>
                <w:sz w:val="22"/>
                <w:szCs w:val="22"/>
              </w:rPr>
              <w:t>.</w:t>
            </w:r>
          </w:p>
          <w:p w14:paraId="3F68B956" w14:textId="77777777" w:rsidR="007B67BA" w:rsidRPr="00C94EF4" w:rsidRDefault="007B67BA" w:rsidP="007B67BA">
            <w:pPr>
              <w:pStyle w:val="Betarp"/>
              <w:jc w:val="both"/>
              <w:rPr>
                <w:rFonts w:cstheme="minorHAnsi"/>
                <w:b/>
                <w:bCs/>
                <w:sz w:val="22"/>
                <w:szCs w:val="22"/>
              </w:rPr>
            </w:pPr>
          </w:p>
          <w:p w14:paraId="2F9AFCB9" w14:textId="77777777" w:rsidR="007B67BA" w:rsidRPr="00C94EF4" w:rsidRDefault="007B67BA" w:rsidP="007B67BA">
            <w:pPr>
              <w:pStyle w:val="Betarp"/>
              <w:jc w:val="both"/>
              <w:rPr>
                <w:rFonts w:cstheme="minorHAnsi"/>
                <w:sz w:val="22"/>
                <w:szCs w:val="22"/>
              </w:rPr>
            </w:pPr>
            <w:r w:rsidRPr="00C94EF4">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DE0EEF" w14:textId="77777777" w:rsidR="007B67BA" w:rsidRPr="00C94EF4" w:rsidRDefault="007B67BA" w:rsidP="007B67BA">
            <w:pPr>
              <w:pStyle w:val="Betarp"/>
              <w:jc w:val="both"/>
              <w:rPr>
                <w:rFonts w:cstheme="minorHAnsi"/>
                <w:b/>
                <w:bCs/>
                <w:sz w:val="22"/>
                <w:szCs w:val="22"/>
              </w:rPr>
            </w:pPr>
          </w:p>
          <w:p w14:paraId="4CEFDCD6" w14:textId="77777777" w:rsidR="007B67BA" w:rsidRPr="00C94EF4" w:rsidRDefault="007B67BA" w:rsidP="007B67BA">
            <w:pPr>
              <w:pStyle w:val="Betarp"/>
              <w:jc w:val="both"/>
              <w:rPr>
                <w:rFonts w:cstheme="minorHAnsi"/>
                <w:sz w:val="22"/>
                <w:szCs w:val="22"/>
              </w:rPr>
            </w:pPr>
            <w:r w:rsidRPr="00C94EF4">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F7DACE" w14:textId="77777777" w:rsidR="007B67BA" w:rsidRPr="00C94EF4" w:rsidRDefault="007B67BA" w:rsidP="007B67BA">
            <w:pPr>
              <w:pStyle w:val="Betarp"/>
              <w:jc w:val="both"/>
              <w:rPr>
                <w:rFonts w:cstheme="minorHAnsi"/>
                <w:b/>
                <w:bCs/>
                <w:sz w:val="22"/>
                <w:szCs w:val="22"/>
              </w:rPr>
            </w:pPr>
          </w:p>
          <w:p w14:paraId="4791DB3D" w14:textId="77777777" w:rsidR="007B67BA" w:rsidRPr="00C94EF4" w:rsidRDefault="007B67BA" w:rsidP="007B67BA">
            <w:pPr>
              <w:pStyle w:val="Betarp"/>
              <w:jc w:val="both"/>
              <w:rPr>
                <w:rFonts w:cstheme="minorHAnsi"/>
                <w:sz w:val="22"/>
                <w:szCs w:val="22"/>
              </w:rPr>
            </w:pPr>
            <w:r w:rsidRPr="00C94EF4">
              <w:rPr>
                <w:rFonts w:cstheme="minorHAnsi"/>
                <w:sz w:val="22"/>
                <w:szCs w:val="22"/>
              </w:rPr>
              <w:t>Iš ne Lietuvoje įsteigtų subjektų reikalaujama:</w:t>
            </w:r>
          </w:p>
          <w:p w14:paraId="41949B29" w14:textId="77777777" w:rsidR="007B67BA" w:rsidRPr="00C94EF4" w:rsidRDefault="007B67BA" w:rsidP="007B67BA">
            <w:pPr>
              <w:pStyle w:val="Betarp"/>
              <w:numPr>
                <w:ilvl w:val="0"/>
                <w:numId w:val="46"/>
              </w:numPr>
              <w:ind w:left="314"/>
              <w:jc w:val="both"/>
              <w:rPr>
                <w:rFonts w:cstheme="minorHAnsi"/>
                <w:b/>
                <w:bCs/>
                <w:sz w:val="22"/>
                <w:szCs w:val="22"/>
              </w:rPr>
            </w:pPr>
            <w:r w:rsidRPr="00C94EF4">
              <w:rPr>
                <w:rFonts w:cstheme="minorHAnsi"/>
                <w:sz w:val="22"/>
                <w:szCs w:val="22"/>
              </w:rPr>
              <w:lastRenderedPageBreak/>
              <w:t>atitinkamos užsienio šalies kompetentingos institucijos dokumento</w:t>
            </w:r>
            <w:r w:rsidRPr="00C94EF4">
              <w:rPr>
                <w:rStyle w:val="Puslapioinaosnuoroda"/>
                <w:rFonts w:cstheme="minorHAnsi"/>
                <w:sz w:val="22"/>
                <w:szCs w:val="22"/>
              </w:rPr>
              <w:footnoteReference w:id="6"/>
            </w:r>
            <w:r w:rsidRPr="00C94EF4">
              <w:rPr>
                <w:rFonts w:cstheme="minorHAnsi"/>
                <w:sz w:val="22"/>
                <w:szCs w:val="22"/>
              </w:rPr>
              <w:t>.</w:t>
            </w:r>
          </w:p>
          <w:p w14:paraId="7D11523A" w14:textId="77777777" w:rsidR="007B67BA" w:rsidRPr="00C94EF4" w:rsidRDefault="007B67BA" w:rsidP="007B67BA">
            <w:pPr>
              <w:pStyle w:val="Betarp"/>
              <w:jc w:val="both"/>
              <w:rPr>
                <w:rFonts w:cstheme="minorHAnsi"/>
                <w:b/>
                <w:bCs/>
                <w:sz w:val="22"/>
                <w:szCs w:val="22"/>
              </w:rPr>
            </w:pPr>
          </w:p>
          <w:p w14:paraId="1C8C6F36" w14:textId="77777777" w:rsidR="007B67BA" w:rsidRPr="00C94EF4" w:rsidRDefault="007B67BA" w:rsidP="007B67BA">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2005F327" w14:textId="5A164E72" w:rsidR="007B67BA" w:rsidRPr="00277184" w:rsidRDefault="007B67BA" w:rsidP="00277184">
            <w:pPr>
              <w:pStyle w:val="Betarp"/>
              <w:jc w:val="both"/>
              <w:rPr>
                <w:rFonts w:cstheme="minorHAnsi"/>
                <w:sz w:val="22"/>
                <w:szCs w:val="22"/>
              </w:rPr>
            </w:pPr>
            <w:r w:rsidRPr="00C94EF4">
              <w:rPr>
                <w:rFonts w:cstheme="minorHAnsi"/>
                <w:sz w:val="22"/>
                <w:szCs w:val="22"/>
              </w:rPr>
              <w:t>Jei dokumentai išduoti anksčiau, tačiau juose nurodytas galiojimo terminas ilgesnis nei pašalinimo pagrindų nebuvimą patvirtinančių dokumentų pagal EBVPD galutinis pateikimo terminas, tokie dokumentai jų galiojimo laikotarpiu yra priimtini.</w:t>
            </w:r>
          </w:p>
        </w:tc>
      </w:tr>
      <w:tr w:rsidR="007B67BA" w:rsidRPr="00C018E6"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4F7C4B74" w:rsidR="007B67BA" w:rsidRPr="00C018E6" w:rsidRDefault="007B67BA" w:rsidP="007B67BA">
            <w:pPr>
              <w:pStyle w:val="Betarp"/>
              <w:rPr>
                <w:rFonts w:cstheme="minorHAnsi"/>
                <w:sz w:val="22"/>
                <w:szCs w:val="22"/>
              </w:rPr>
            </w:pPr>
            <w:r>
              <w:rPr>
                <w:rFonts w:cstheme="minorHAnsi"/>
                <w:sz w:val="22"/>
                <w:szCs w:val="22"/>
              </w:rPr>
              <w:lastRenderedPageBreak/>
              <w:t>4</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11D4AD25" w:rsidR="007B67BA" w:rsidRPr="00C018E6" w:rsidRDefault="007B67BA" w:rsidP="007B67BA">
            <w:pPr>
              <w:pStyle w:val="Betarp"/>
              <w:jc w:val="both"/>
              <w:rPr>
                <w:rFonts w:cstheme="minorHAnsi"/>
                <w:b/>
                <w:bCs/>
                <w:sz w:val="22"/>
                <w:szCs w:val="22"/>
              </w:rPr>
            </w:pPr>
            <w:r w:rsidRPr="007A395C">
              <w:rPr>
                <w:rFonts w:cstheme="minorHAnsi"/>
                <w:sz w:val="22"/>
                <w:szCs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8D71C"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t>VPĮ 46 straipsnio 4 dalies 1 punktas</w:t>
            </w:r>
          </w:p>
          <w:p w14:paraId="42C13074" w14:textId="77777777" w:rsidR="007B67BA" w:rsidRPr="007A395C" w:rsidRDefault="007B67BA" w:rsidP="007B67BA">
            <w:pPr>
              <w:pStyle w:val="Betarp"/>
              <w:jc w:val="both"/>
              <w:rPr>
                <w:rFonts w:eastAsia="Yu Mincho" w:cstheme="minorHAnsi"/>
                <w:sz w:val="22"/>
                <w:szCs w:val="22"/>
              </w:rPr>
            </w:pPr>
          </w:p>
          <w:p w14:paraId="3A5FBBA9" w14:textId="086C9F78" w:rsidR="007B67BA" w:rsidRPr="00C018E6" w:rsidRDefault="007B67BA" w:rsidP="007B67BA">
            <w:pPr>
              <w:pStyle w:val="Betarp"/>
              <w:jc w:val="both"/>
              <w:rPr>
                <w:rFonts w:eastAsia="Yu Mincho" w:cstheme="minorHAnsi"/>
                <w:sz w:val="22"/>
                <w:szCs w:val="22"/>
              </w:rPr>
            </w:pPr>
            <w:r w:rsidRPr="007A395C">
              <w:rPr>
                <w:rFonts w:eastAsia="Yu Mincho" w:cstheme="minorHAnsi"/>
                <w:sz w:val="22"/>
                <w:szCs w:val="22"/>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8374"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7575D034" w14:textId="77777777" w:rsidR="007B67BA" w:rsidRPr="00C94EF4" w:rsidRDefault="007B67BA" w:rsidP="007B67BA">
            <w:pPr>
              <w:pStyle w:val="Betarp"/>
              <w:jc w:val="both"/>
              <w:rPr>
                <w:rFonts w:cstheme="minorHAnsi"/>
                <w:bCs/>
                <w:iCs/>
                <w:sz w:val="22"/>
                <w:szCs w:val="22"/>
              </w:rPr>
            </w:pPr>
          </w:p>
          <w:p w14:paraId="22309C7E" w14:textId="77777777" w:rsidR="007B67BA" w:rsidRPr="00C018E6" w:rsidRDefault="007B67BA" w:rsidP="007B67BA">
            <w:pPr>
              <w:pStyle w:val="Betarp"/>
              <w:jc w:val="both"/>
              <w:rPr>
                <w:rFonts w:cstheme="minorHAnsi"/>
                <w:b/>
                <w:bCs/>
                <w:iCs/>
                <w:sz w:val="22"/>
                <w:szCs w:val="22"/>
              </w:rPr>
            </w:pPr>
          </w:p>
        </w:tc>
      </w:tr>
      <w:tr w:rsidR="007B67BA" w:rsidRPr="00C018E6"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6C323511" w:rsidR="007B67BA" w:rsidRPr="00C018E6" w:rsidRDefault="007B67BA" w:rsidP="007B67BA">
            <w:pPr>
              <w:pStyle w:val="Betarp"/>
              <w:rPr>
                <w:rFonts w:cstheme="minorHAnsi"/>
                <w:b/>
                <w:bCs/>
                <w:sz w:val="22"/>
                <w:szCs w:val="22"/>
              </w:rPr>
            </w:pPr>
            <w:r>
              <w:rPr>
                <w:rFonts w:cstheme="minorHAnsi"/>
                <w:sz w:val="22"/>
                <w:szCs w:val="22"/>
              </w:rPr>
              <w:t>5</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4FD3DA" w14:textId="77777777" w:rsidR="007B67BA" w:rsidRPr="007A395C" w:rsidRDefault="007B67BA" w:rsidP="007B67BA">
            <w:pPr>
              <w:pStyle w:val="Betarp"/>
              <w:jc w:val="both"/>
              <w:rPr>
                <w:rFonts w:cstheme="minorHAnsi"/>
                <w:b/>
                <w:bCs/>
                <w:sz w:val="22"/>
                <w:szCs w:val="22"/>
              </w:rPr>
            </w:pPr>
            <w:r w:rsidRPr="007A395C">
              <w:rPr>
                <w:rFonts w:cstheme="minorHAnsi"/>
                <w:sz w:val="22"/>
                <w:szCs w:val="22"/>
              </w:rPr>
              <w:t xml:space="preserve">Tiekėjas pirkimo metu pateko į interesų konflikto situaciją, kaip apibrėžta VPĮ 21 straipsnyje, ir atitinkamos padėties negalima ištaisyti. </w:t>
            </w:r>
          </w:p>
          <w:p w14:paraId="3E8A3DA8" w14:textId="507F400A" w:rsidR="007B67BA" w:rsidRPr="00C018E6" w:rsidRDefault="007B67BA" w:rsidP="007B67BA">
            <w:pPr>
              <w:pStyle w:val="Betarp"/>
              <w:jc w:val="both"/>
              <w:rPr>
                <w:rFonts w:cstheme="minorHAnsi"/>
                <w:b/>
                <w:bCs/>
                <w:sz w:val="22"/>
                <w:szCs w:val="22"/>
              </w:rPr>
            </w:pPr>
            <w:r w:rsidRPr="007A395C">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835BF"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t>VPĮ 46 straipsnio 4 dalies 2 punktas</w:t>
            </w:r>
          </w:p>
          <w:p w14:paraId="6B12C5EA" w14:textId="77777777" w:rsidR="007B67BA" w:rsidRPr="007A395C" w:rsidRDefault="007B67BA" w:rsidP="007B67BA">
            <w:pPr>
              <w:pStyle w:val="Betarp"/>
              <w:jc w:val="both"/>
              <w:rPr>
                <w:rFonts w:eastAsia="Yu Mincho" w:cstheme="minorHAnsi"/>
                <w:sz w:val="22"/>
                <w:szCs w:val="22"/>
              </w:rPr>
            </w:pPr>
          </w:p>
          <w:p w14:paraId="489BB490" w14:textId="4A3F80A4" w:rsidR="007B67BA" w:rsidRPr="00C018E6" w:rsidRDefault="007B67BA" w:rsidP="007B67BA">
            <w:pPr>
              <w:pStyle w:val="Betarp"/>
              <w:jc w:val="both"/>
              <w:rPr>
                <w:rFonts w:eastAsia="Yu Mincho" w:cstheme="minorHAnsi"/>
                <w:sz w:val="22"/>
                <w:szCs w:val="22"/>
              </w:rPr>
            </w:pPr>
            <w:r w:rsidRPr="007A395C">
              <w:rPr>
                <w:rFonts w:eastAsia="Yu Mincho" w:cstheme="minorHAnsi"/>
                <w:sz w:val="22"/>
                <w:szCs w:val="22"/>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FD4E"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5A05820" w14:textId="77777777" w:rsidR="007B67BA" w:rsidRPr="00C94EF4" w:rsidRDefault="007B67BA" w:rsidP="007B67BA">
            <w:pPr>
              <w:pStyle w:val="Betarp"/>
              <w:jc w:val="both"/>
              <w:rPr>
                <w:rFonts w:cstheme="minorHAnsi"/>
                <w:bCs/>
                <w:iCs/>
                <w:sz w:val="22"/>
                <w:szCs w:val="22"/>
              </w:rPr>
            </w:pPr>
          </w:p>
          <w:p w14:paraId="57ECD2BB" w14:textId="77777777" w:rsidR="007B67BA" w:rsidRPr="00C018E6" w:rsidRDefault="007B67BA" w:rsidP="007B67BA">
            <w:pPr>
              <w:pStyle w:val="Betarp"/>
              <w:jc w:val="both"/>
              <w:rPr>
                <w:rFonts w:cstheme="minorHAnsi"/>
                <w:b/>
                <w:bCs/>
                <w:iCs/>
                <w:sz w:val="22"/>
                <w:szCs w:val="22"/>
              </w:rPr>
            </w:pPr>
          </w:p>
        </w:tc>
      </w:tr>
      <w:tr w:rsidR="007B67BA" w:rsidRPr="00C018E6"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341EED24" w:rsidR="007B67BA" w:rsidRPr="00C018E6" w:rsidRDefault="007B67BA" w:rsidP="007B67BA">
            <w:pPr>
              <w:pStyle w:val="Betarp"/>
              <w:rPr>
                <w:rFonts w:cstheme="minorHAnsi"/>
                <w:sz w:val="22"/>
                <w:szCs w:val="22"/>
              </w:rPr>
            </w:pPr>
            <w:r>
              <w:rPr>
                <w:rFonts w:cstheme="minorHAnsi"/>
                <w:sz w:val="22"/>
                <w:szCs w:val="22"/>
              </w:rPr>
              <w:t>6</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3A0F0680" w:rsidR="007B67BA" w:rsidRPr="00C018E6" w:rsidRDefault="007B67BA" w:rsidP="007B67BA">
            <w:pPr>
              <w:pStyle w:val="Betarp"/>
              <w:jc w:val="both"/>
              <w:rPr>
                <w:rFonts w:cstheme="minorHAnsi"/>
                <w:bCs/>
                <w:sz w:val="22"/>
                <w:szCs w:val="22"/>
              </w:rPr>
            </w:pPr>
            <w:r w:rsidRPr="007A395C">
              <w:rPr>
                <w:rFonts w:cstheme="minorHAnsi"/>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19756"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t>VPĮ 46 straipsnio 4 dalies 3 punktas</w:t>
            </w:r>
          </w:p>
          <w:p w14:paraId="7B27A69D" w14:textId="77777777" w:rsidR="007B67BA" w:rsidRPr="007A395C" w:rsidRDefault="007B67BA" w:rsidP="007B67BA">
            <w:pPr>
              <w:pStyle w:val="Betarp"/>
              <w:jc w:val="both"/>
              <w:rPr>
                <w:rFonts w:eastAsia="Yu Mincho" w:cstheme="minorHAnsi"/>
                <w:sz w:val="22"/>
                <w:szCs w:val="22"/>
              </w:rPr>
            </w:pPr>
          </w:p>
          <w:p w14:paraId="36C7936D" w14:textId="3B2FD636" w:rsidR="007B67BA" w:rsidRPr="00C018E6" w:rsidRDefault="007B67BA" w:rsidP="007B67BA">
            <w:pPr>
              <w:pStyle w:val="Betarp"/>
              <w:jc w:val="both"/>
              <w:rPr>
                <w:rFonts w:eastAsia="Yu Mincho" w:cstheme="minorHAnsi"/>
                <w:sz w:val="22"/>
                <w:szCs w:val="22"/>
              </w:rPr>
            </w:pPr>
            <w:r w:rsidRPr="007A395C">
              <w:rPr>
                <w:rFonts w:eastAsia="Yu Mincho" w:cstheme="minorHAnsi"/>
                <w:sz w:val="22"/>
                <w:szCs w:val="22"/>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9B527"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019E5BC" w14:textId="77777777" w:rsidR="007B67BA" w:rsidRPr="00C018E6" w:rsidRDefault="007B67BA" w:rsidP="007B67BA">
            <w:pPr>
              <w:pStyle w:val="Betarp"/>
              <w:jc w:val="both"/>
              <w:rPr>
                <w:rFonts w:cstheme="minorHAnsi"/>
                <w:b/>
                <w:bCs/>
                <w:sz w:val="22"/>
                <w:szCs w:val="22"/>
              </w:rPr>
            </w:pPr>
          </w:p>
        </w:tc>
      </w:tr>
      <w:tr w:rsidR="007B67BA" w:rsidRPr="00C018E6"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24DB206E" w:rsidR="007B67BA" w:rsidRPr="00C018E6" w:rsidRDefault="007B67BA" w:rsidP="007B67BA">
            <w:pPr>
              <w:pStyle w:val="Betarp"/>
              <w:rPr>
                <w:rFonts w:cstheme="minorHAnsi"/>
                <w:sz w:val="22"/>
                <w:szCs w:val="22"/>
              </w:rPr>
            </w:pPr>
            <w:r>
              <w:rPr>
                <w:rFonts w:cstheme="minorHAnsi"/>
                <w:sz w:val="22"/>
                <w:szCs w:val="22"/>
              </w:rPr>
              <w:lastRenderedPageBreak/>
              <w:t>7</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4A743" w14:textId="77777777" w:rsidR="007B67BA" w:rsidRPr="007A395C" w:rsidRDefault="007B67BA" w:rsidP="007B67BA">
            <w:pPr>
              <w:pStyle w:val="Betarp"/>
              <w:jc w:val="both"/>
              <w:rPr>
                <w:rFonts w:cstheme="minorHAnsi"/>
                <w:sz w:val="22"/>
                <w:szCs w:val="22"/>
              </w:rPr>
            </w:pPr>
            <w:r w:rsidRPr="007A395C">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8F1A581" w14:textId="77777777" w:rsidR="007B67BA" w:rsidRPr="007A395C" w:rsidRDefault="007B67BA" w:rsidP="007B67BA">
            <w:pPr>
              <w:pStyle w:val="Betarp"/>
              <w:jc w:val="both"/>
              <w:rPr>
                <w:rFonts w:cstheme="minorHAnsi"/>
                <w:bCs/>
                <w:sz w:val="22"/>
                <w:szCs w:val="22"/>
              </w:rPr>
            </w:pPr>
            <w:r w:rsidRPr="007A395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696742D7" w:rsidR="007B67BA" w:rsidRPr="00C018E6" w:rsidRDefault="007B67BA" w:rsidP="007B67BA">
            <w:pPr>
              <w:pStyle w:val="Betarp"/>
              <w:jc w:val="both"/>
              <w:rPr>
                <w:rFonts w:cstheme="minorHAnsi"/>
                <w:b/>
                <w:bCs/>
                <w:sz w:val="22"/>
                <w:szCs w:val="22"/>
              </w:rPr>
            </w:pPr>
            <w:r w:rsidRPr="007A395C">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C3169"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t>VPĮ 46 straipsnio 4 dalies 4 punktas</w:t>
            </w:r>
          </w:p>
          <w:p w14:paraId="6C8053EC" w14:textId="77777777" w:rsidR="007B67BA" w:rsidRPr="007A395C" w:rsidRDefault="007B67BA" w:rsidP="007B67BA">
            <w:pPr>
              <w:pStyle w:val="Betarp"/>
              <w:jc w:val="both"/>
              <w:rPr>
                <w:rFonts w:eastAsia="Yu Mincho" w:cstheme="minorHAnsi"/>
                <w:sz w:val="22"/>
                <w:szCs w:val="22"/>
              </w:rPr>
            </w:pPr>
          </w:p>
          <w:p w14:paraId="7FEF7883" w14:textId="12206937" w:rsidR="007B67BA" w:rsidRPr="00C018E6" w:rsidRDefault="007B67BA" w:rsidP="007B67BA">
            <w:pPr>
              <w:pStyle w:val="Betarp"/>
              <w:jc w:val="both"/>
              <w:rPr>
                <w:rFonts w:eastAsia="Yu Mincho" w:cstheme="minorHAnsi"/>
                <w:sz w:val="22"/>
                <w:szCs w:val="22"/>
              </w:rPr>
            </w:pPr>
            <w:r w:rsidRPr="007A395C">
              <w:rPr>
                <w:rFonts w:eastAsia="Yu Mincho" w:cstheme="minorHAnsi"/>
                <w:sz w:val="22"/>
                <w:szCs w:val="22"/>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12CCA"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10CFF1A4" w14:textId="77777777" w:rsidR="007B67BA" w:rsidRPr="00C94EF4" w:rsidRDefault="007B67BA" w:rsidP="007B67BA">
            <w:pPr>
              <w:pStyle w:val="Betarp"/>
              <w:jc w:val="both"/>
              <w:rPr>
                <w:rFonts w:cstheme="minorHAnsi"/>
                <w:bCs/>
                <w:iCs/>
                <w:sz w:val="22"/>
                <w:szCs w:val="22"/>
              </w:rPr>
            </w:pPr>
          </w:p>
          <w:p w14:paraId="1475D329" w14:textId="77777777" w:rsidR="007B67BA" w:rsidRPr="00C94EF4" w:rsidRDefault="007B67BA" w:rsidP="007B67BA">
            <w:pPr>
              <w:pStyle w:val="Betarp"/>
              <w:jc w:val="both"/>
              <w:rPr>
                <w:rFonts w:cstheme="minorHAnsi"/>
                <w:bCs/>
                <w:iCs/>
                <w:sz w:val="22"/>
                <w:szCs w:val="22"/>
              </w:rPr>
            </w:pPr>
          </w:p>
          <w:p w14:paraId="07327BD1" w14:textId="77777777" w:rsidR="007B67BA" w:rsidRPr="00C94EF4" w:rsidRDefault="007B67BA" w:rsidP="007B67BA">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6C4A754" w14:textId="77777777" w:rsidR="007B67BA" w:rsidRPr="00C94EF4" w:rsidRDefault="007B67BA" w:rsidP="007B67BA">
            <w:pPr>
              <w:pStyle w:val="Betarp"/>
              <w:jc w:val="both"/>
              <w:rPr>
                <w:rFonts w:cstheme="minorHAnsi"/>
                <w:b/>
                <w:bCs/>
                <w:sz w:val="22"/>
                <w:szCs w:val="22"/>
              </w:rPr>
            </w:pPr>
          </w:p>
          <w:p w14:paraId="31540BA9" w14:textId="77777777" w:rsidR="007B67BA" w:rsidRPr="00C94EF4" w:rsidRDefault="007B67BA" w:rsidP="007B67BA">
            <w:pPr>
              <w:pStyle w:val="Betarp"/>
              <w:jc w:val="both"/>
              <w:rPr>
                <w:rFonts w:cstheme="minorHAnsi"/>
                <w:sz w:val="22"/>
                <w:szCs w:val="22"/>
                <w:u w:val="single"/>
              </w:rPr>
            </w:pPr>
            <w:hyperlink r:id="rId11">
              <w:r w:rsidRPr="00C94EF4">
                <w:rPr>
                  <w:rStyle w:val="Hipersaitas"/>
                  <w:rFonts w:cstheme="minorHAnsi"/>
                  <w:sz w:val="22"/>
                  <w:szCs w:val="22"/>
                </w:rPr>
                <w:t>https://vpt.lrv.lt/melaginga-informacija-pateikusiu-tiekeju-sarasas-3</w:t>
              </w:r>
            </w:hyperlink>
          </w:p>
          <w:p w14:paraId="16747C75" w14:textId="77777777" w:rsidR="007B67BA" w:rsidRPr="00C018E6" w:rsidRDefault="007B67BA" w:rsidP="007B67BA">
            <w:pPr>
              <w:pStyle w:val="Betarp"/>
              <w:jc w:val="both"/>
              <w:rPr>
                <w:rFonts w:cstheme="minorHAnsi"/>
                <w:b/>
                <w:bCs/>
                <w:iCs/>
                <w:sz w:val="22"/>
                <w:szCs w:val="22"/>
              </w:rPr>
            </w:pPr>
          </w:p>
        </w:tc>
      </w:tr>
      <w:tr w:rsidR="007B67BA" w:rsidRPr="00C018E6"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1A541E4C" w:rsidR="007B67BA" w:rsidRPr="00C018E6" w:rsidRDefault="007B67BA" w:rsidP="007B67BA">
            <w:pPr>
              <w:pStyle w:val="Betarp"/>
              <w:rPr>
                <w:rFonts w:cstheme="minorHAnsi"/>
                <w:sz w:val="22"/>
                <w:szCs w:val="22"/>
              </w:rPr>
            </w:pPr>
            <w:r>
              <w:rPr>
                <w:rFonts w:cstheme="minorHAnsi"/>
                <w:sz w:val="22"/>
                <w:szCs w:val="22"/>
              </w:rPr>
              <w:t>8</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2F99E774" w:rsidR="007B67BA" w:rsidRPr="00C018E6" w:rsidRDefault="007B67BA" w:rsidP="007B67BA">
            <w:pPr>
              <w:spacing w:after="0" w:line="240" w:lineRule="auto"/>
              <w:jc w:val="both"/>
              <w:rPr>
                <w:rFonts w:cstheme="minorHAnsi"/>
              </w:rPr>
            </w:pPr>
            <w:r w:rsidRPr="007A395C">
              <w:rPr>
                <w:rFonts w:cstheme="minorHAnsi"/>
              </w:rPr>
              <w:t xml:space="preserve">Tiekėjas pirkimo metu ėmėsi neteisėtų veiksmų, siekdamas daryti įtaką Perkančiojo subjekto sprendimams, gauti konfidencialios informacijos, kuri suteiktų jam neteisėtą pranašumą pirkimo procedūroje, ar teikė </w:t>
            </w:r>
            <w:r w:rsidRPr="007A395C">
              <w:rPr>
                <w:rFonts w:cstheme="minorHAnsi"/>
              </w:rPr>
              <w:lastRenderedPageBreak/>
              <w:t>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11EE3"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5 punktas</w:t>
            </w:r>
          </w:p>
          <w:p w14:paraId="491ACAD3" w14:textId="77777777" w:rsidR="007B67BA" w:rsidRPr="007A395C" w:rsidRDefault="007B67BA" w:rsidP="007B67BA">
            <w:pPr>
              <w:pStyle w:val="Betarp"/>
              <w:jc w:val="both"/>
              <w:rPr>
                <w:rFonts w:eastAsia="Yu Mincho" w:cstheme="minorHAnsi"/>
                <w:sz w:val="22"/>
                <w:szCs w:val="22"/>
              </w:rPr>
            </w:pPr>
          </w:p>
          <w:p w14:paraId="23E3CAC2" w14:textId="77777777" w:rsidR="007B67BA" w:rsidRPr="007A395C" w:rsidRDefault="007B67BA" w:rsidP="007B67BA">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C15 punktas</w:t>
            </w:r>
          </w:p>
          <w:p w14:paraId="74E6409A" w14:textId="77777777" w:rsidR="007B67BA" w:rsidRPr="007A395C" w:rsidRDefault="007B67BA" w:rsidP="007B67BA">
            <w:pPr>
              <w:pStyle w:val="Betarp"/>
              <w:jc w:val="both"/>
              <w:rPr>
                <w:rFonts w:eastAsia="Yu Mincho" w:cstheme="minorHAnsi"/>
                <w:sz w:val="22"/>
                <w:szCs w:val="22"/>
              </w:rPr>
            </w:pPr>
          </w:p>
          <w:p w14:paraId="5729BD19" w14:textId="77777777" w:rsidR="007B67BA" w:rsidRPr="00C018E6" w:rsidRDefault="007B67BA" w:rsidP="007B67BA">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942C4"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6DB2BE7C" w14:textId="77777777" w:rsidR="007B67BA" w:rsidRPr="00C018E6" w:rsidRDefault="007B67BA" w:rsidP="007B67BA">
            <w:pPr>
              <w:pStyle w:val="Betarp"/>
              <w:jc w:val="both"/>
              <w:rPr>
                <w:rFonts w:cstheme="minorHAnsi"/>
                <w:b/>
                <w:bCs/>
                <w:sz w:val="22"/>
                <w:szCs w:val="22"/>
              </w:rPr>
            </w:pPr>
          </w:p>
        </w:tc>
      </w:tr>
      <w:tr w:rsidR="007B67BA" w:rsidRPr="00C018E6"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593258E" w:rsidR="007B67BA" w:rsidRPr="00C018E6" w:rsidRDefault="007B67BA" w:rsidP="007B67BA">
            <w:pPr>
              <w:pStyle w:val="Betarp"/>
              <w:rPr>
                <w:rFonts w:cstheme="minorHAnsi"/>
                <w:sz w:val="22"/>
                <w:szCs w:val="22"/>
              </w:rPr>
            </w:pPr>
            <w:r>
              <w:rPr>
                <w:rFonts w:cstheme="minorHAnsi"/>
                <w:sz w:val="22"/>
                <w:szCs w:val="22"/>
              </w:rPr>
              <w:t>9</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495F3" w14:textId="77777777" w:rsidR="007B67BA" w:rsidRPr="007A395C" w:rsidRDefault="007B67BA" w:rsidP="007B67BA">
            <w:pPr>
              <w:spacing w:after="0" w:line="240" w:lineRule="auto"/>
              <w:jc w:val="both"/>
              <w:rPr>
                <w:rFonts w:cstheme="minorHAnsi"/>
              </w:rPr>
            </w:pPr>
            <w:r w:rsidRPr="007A395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75C94B30" w:rsidR="007B67BA" w:rsidRPr="00C018E6" w:rsidRDefault="007B67BA" w:rsidP="007B67BA">
            <w:pPr>
              <w:spacing w:after="0" w:line="240" w:lineRule="auto"/>
              <w:jc w:val="both"/>
              <w:rPr>
                <w:rFonts w:cstheme="minorHAnsi"/>
                <w:b/>
              </w:rPr>
            </w:pPr>
            <w:r w:rsidRPr="007A395C">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7A395C">
              <w:rPr>
                <w:rFonts w:cstheme="minorHAnsi"/>
              </w:rPr>
              <w:lastRenderedPageBreak/>
              <w:t>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2F941"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6 punktas</w:t>
            </w:r>
          </w:p>
          <w:p w14:paraId="44B13F07" w14:textId="77777777" w:rsidR="007B67BA" w:rsidRPr="007A395C" w:rsidRDefault="007B67BA" w:rsidP="007B67BA">
            <w:pPr>
              <w:pStyle w:val="Betarp"/>
              <w:jc w:val="both"/>
              <w:rPr>
                <w:rFonts w:eastAsia="Yu Mincho" w:cstheme="minorHAnsi"/>
                <w:sz w:val="22"/>
                <w:szCs w:val="22"/>
              </w:rPr>
            </w:pPr>
          </w:p>
          <w:p w14:paraId="5ECBD8AA" w14:textId="77777777" w:rsidR="007B67BA" w:rsidRPr="007A395C" w:rsidRDefault="007B67BA" w:rsidP="007B67BA">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C14 punktas</w:t>
            </w:r>
          </w:p>
          <w:p w14:paraId="4D43EBE4" w14:textId="77777777" w:rsidR="007B67BA" w:rsidRPr="007A395C" w:rsidRDefault="007B67BA" w:rsidP="007B67BA">
            <w:pPr>
              <w:pStyle w:val="Betarp"/>
              <w:jc w:val="both"/>
              <w:rPr>
                <w:rFonts w:eastAsia="Yu Mincho" w:cstheme="minorHAnsi"/>
                <w:sz w:val="22"/>
                <w:szCs w:val="22"/>
              </w:rPr>
            </w:pPr>
          </w:p>
          <w:p w14:paraId="0A853350" w14:textId="46566E51" w:rsidR="007B67BA" w:rsidRPr="00C018E6" w:rsidRDefault="007B67BA" w:rsidP="007B67BA">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D6684"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1A12A3E2" w14:textId="77777777" w:rsidR="007B67BA" w:rsidRPr="00C94EF4" w:rsidRDefault="007B67BA" w:rsidP="007B67BA">
            <w:pPr>
              <w:pStyle w:val="Betarp"/>
              <w:jc w:val="both"/>
              <w:rPr>
                <w:rFonts w:cstheme="minorHAnsi"/>
                <w:bCs/>
                <w:iCs/>
                <w:sz w:val="22"/>
                <w:szCs w:val="22"/>
              </w:rPr>
            </w:pPr>
          </w:p>
          <w:p w14:paraId="5825C4FB" w14:textId="77777777" w:rsidR="007B67BA" w:rsidRPr="00C94EF4" w:rsidRDefault="007B67BA" w:rsidP="007B67BA">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3C02ADA5" w14:textId="77777777" w:rsidR="007B67BA" w:rsidRPr="00C94EF4" w:rsidRDefault="007B67BA" w:rsidP="007B67BA">
            <w:pPr>
              <w:pStyle w:val="Betarp"/>
              <w:jc w:val="both"/>
              <w:rPr>
                <w:rFonts w:cstheme="minorHAnsi"/>
                <w:sz w:val="22"/>
                <w:szCs w:val="22"/>
              </w:rPr>
            </w:pPr>
          </w:p>
          <w:p w14:paraId="4DCC7253" w14:textId="77777777" w:rsidR="007B67BA" w:rsidRPr="00C94EF4" w:rsidRDefault="007B67BA" w:rsidP="007B67BA">
            <w:pPr>
              <w:pStyle w:val="Betarp"/>
              <w:jc w:val="both"/>
              <w:rPr>
                <w:rStyle w:val="Hipersaitas"/>
                <w:rFonts w:cstheme="minorHAnsi"/>
                <w:sz w:val="22"/>
                <w:szCs w:val="22"/>
              </w:rPr>
            </w:pPr>
            <w:hyperlink r:id="rId12" w:history="1">
              <w:r w:rsidRPr="00C94EF4">
                <w:rPr>
                  <w:rStyle w:val="Hipersaitas"/>
                  <w:rFonts w:cstheme="minorHAnsi"/>
                  <w:sz w:val="22"/>
                  <w:szCs w:val="22"/>
                </w:rPr>
                <w:t>https://vpt.lrv.lt/lt/pasalinimo-pagrindai-1/nepatikimi-tiekejai-1</w:t>
              </w:r>
            </w:hyperlink>
          </w:p>
          <w:p w14:paraId="374ABCC2" w14:textId="77777777" w:rsidR="007B67BA" w:rsidRPr="00C94EF4" w:rsidRDefault="007B67BA" w:rsidP="007B67BA">
            <w:pPr>
              <w:pStyle w:val="Betarp"/>
              <w:jc w:val="both"/>
              <w:rPr>
                <w:rFonts w:cstheme="minorHAnsi"/>
                <w:sz w:val="22"/>
                <w:szCs w:val="22"/>
              </w:rPr>
            </w:pPr>
          </w:p>
          <w:p w14:paraId="493839D0" w14:textId="77777777" w:rsidR="007B67BA" w:rsidRPr="00C94EF4" w:rsidRDefault="007B67BA" w:rsidP="007B67BA">
            <w:pPr>
              <w:pStyle w:val="Betarp"/>
              <w:jc w:val="both"/>
              <w:rPr>
                <w:rFonts w:cstheme="minorHAnsi"/>
                <w:sz w:val="22"/>
                <w:szCs w:val="22"/>
              </w:rPr>
            </w:pPr>
            <w:hyperlink r:id="rId13" w:history="1">
              <w:r w:rsidRPr="00C94EF4">
                <w:rPr>
                  <w:rStyle w:val="Hipersaitas"/>
                  <w:rFonts w:cstheme="minorHAnsi"/>
                  <w:sz w:val="22"/>
                  <w:szCs w:val="22"/>
                </w:rPr>
                <w:t>https://vpt.lrv.lt/lt/pasalinimo-pagrindai-1/nepatikimu-koncesininku-sarasas-1/nepatikimu-koncesininku-sarasas</w:t>
              </w:r>
            </w:hyperlink>
          </w:p>
          <w:p w14:paraId="0D0ECA84" w14:textId="77777777" w:rsidR="007B67BA" w:rsidRPr="00C94EF4" w:rsidRDefault="007B67BA" w:rsidP="007B67BA">
            <w:pPr>
              <w:pStyle w:val="Betarp"/>
              <w:jc w:val="both"/>
              <w:rPr>
                <w:rFonts w:cstheme="minorHAnsi"/>
                <w:bCs/>
                <w:sz w:val="22"/>
                <w:szCs w:val="22"/>
              </w:rPr>
            </w:pPr>
          </w:p>
          <w:p w14:paraId="00C9868E" w14:textId="77777777" w:rsidR="007B67BA" w:rsidRPr="00C018E6" w:rsidRDefault="007B67BA" w:rsidP="007B67BA">
            <w:pPr>
              <w:pStyle w:val="Betarp"/>
              <w:jc w:val="both"/>
              <w:rPr>
                <w:rFonts w:cstheme="minorHAnsi"/>
                <w:b/>
                <w:bCs/>
                <w:iCs/>
                <w:sz w:val="22"/>
                <w:szCs w:val="22"/>
              </w:rPr>
            </w:pPr>
          </w:p>
        </w:tc>
      </w:tr>
      <w:tr w:rsidR="007B67BA" w:rsidRPr="00C018E6"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EE13D" w14:textId="77777777" w:rsidR="007B67BA" w:rsidRPr="00C018E6" w:rsidRDefault="007B67BA" w:rsidP="007B67BA">
            <w:pPr>
              <w:pStyle w:val="Betarp"/>
              <w:rPr>
                <w:rFonts w:cstheme="minorHAnsi"/>
                <w:sz w:val="22"/>
                <w:szCs w:val="22"/>
              </w:rPr>
            </w:pPr>
            <w:r>
              <w:rPr>
                <w:rFonts w:cstheme="minorHAnsi"/>
                <w:sz w:val="22"/>
                <w:szCs w:val="22"/>
              </w:rPr>
              <w:t>10</w:t>
            </w:r>
            <w:r w:rsidRPr="00C018E6">
              <w:rPr>
                <w:rFonts w:cstheme="minorHAnsi"/>
                <w:sz w:val="22"/>
                <w:szCs w:val="22"/>
              </w:rPr>
              <w:t>.</w:t>
            </w:r>
          </w:p>
          <w:p w14:paraId="5EEEDDB8" w14:textId="0B7BD74A" w:rsidR="007B67BA" w:rsidRPr="00C018E6" w:rsidRDefault="007B67BA" w:rsidP="007B67BA">
            <w:pPr>
              <w:pStyle w:val="Betarp"/>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ECE1E" w14:textId="77777777" w:rsidR="007B67BA" w:rsidRPr="007A395C" w:rsidRDefault="007B67BA" w:rsidP="007B67BA">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 kai jis</w:t>
            </w:r>
            <w:bookmarkStart w:id="28" w:name="part_030e6c6c64ba4f96a23474e439d1b80c"/>
            <w:bookmarkEnd w:id="28"/>
            <w:r w:rsidRPr="007A395C">
              <w:rPr>
                <w:rFonts w:cstheme="minorHAnsi"/>
                <w:sz w:val="22"/>
                <w:szCs w:val="22"/>
              </w:rPr>
              <w:t xml:space="preserve"> yra padaręs finansinės atskaitomybės ir audito teisės aktų pažeidimą ir nuo jo padarymo dienos praėjo mažiau kaip vieni metai.</w:t>
            </w:r>
          </w:p>
          <w:p w14:paraId="0CBCD801" w14:textId="5513B335" w:rsidR="007B67BA" w:rsidRPr="00C018E6" w:rsidRDefault="007B67BA" w:rsidP="007B67BA">
            <w:pPr>
              <w:pStyle w:val="Betarp"/>
              <w:jc w:val="both"/>
              <w:rPr>
                <w:rFonts w:cstheme="minorHAnsi"/>
                <w:b/>
                <w:bCs/>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4D97"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t>VPĮ 46 straipsnio 4 dalies 7 punkto a papunktis</w:t>
            </w:r>
          </w:p>
          <w:p w14:paraId="34585B45" w14:textId="77777777" w:rsidR="007B67BA" w:rsidRPr="007A395C" w:rsidRDefault="007B67BA" w:rsidP="007B67BA">
            <w:pPr>
              <w:pStyle w:val="Betarp"/>
              <w:jc w:val="both"/>
              <w:rPr>
                <w:rFonts w:eastAsia="Yu Mincho" w:cstheme="minorHAnsi"/>
                <w:sz w:val="22"/>
                <w:szCs w:val="22"/>
              </w:rPr>
            </w:pPr>
          </w:p>
          <w:p w14:paraId="5D91FCE2" w14:textId="3CB22F7F" w:rsidR="007B67BA" w:rsidRPr="00C018E6" w:rsidRDefault="007B67BA" w:rsidP="007B67BA">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26BF9"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C94EF4">
              <w:rPr>
                <w:rFonts w:cstheme="minorHAnsi"/>
                <w:b/>
                <w:bCs/>
                <w:sz w:val="22"/>
                <w:szCs w:val="22"/>
              </w:rPr>
              <w:t xml:space="preserve"> </w:t>
            </w:r>
            <w:r w:rsidRPr="00C94EF4">
              <w:rPr>
                <w:rFonts w:cstheme="minorHAnsi"/>
                <w:sz w:val="22"/>
                <w:szCs w:val="22"/>
              </w:rPr>
              <w:t xml:space="preserve">nacionalinėje duomenų bazėje adresu: </w:t>
            </w:r>
            <w:hyperlink r:id="rId14" w:history="1">
              <w:r w:rsidRPr="00C94EF4">
                <w:rPr>
                  <w:rStyle w:val="Hipersaitas"/>
                  <w:rFonts w:cstheme="minorHAnsi"/>
                  <w:sz w:val="22"/>
                  <w:szCs w:val="22"/>
                </w:rPr>
                <w:t>https://www.registrucentras.lt/jar/p/index.php</w:t>
              </w:r>
            </w:hyperlink>
          </w:p>
          <w:p w14:paraId="01851EBB" w14:textId="77777777" w:rsidR="007B67BA" w:rsidRPr="00C94EF4" w:rsidRDefault="007B67BA" w:rsidP="007B67BA">
            <w:pPr>
              <w:pStyle w:val="Betarp"/>
              <w:jc w:val="both"/>
              <w:rPr>
                <w:rFonts w:cstheme="minorHAnsi"/>
                <w:sz w:val="22"/>
                <w:szCs w:val="22"/>
              </w:rPr>
            </w:pPr>
            <w:r w:rsidRPr="00C94EF4">
              <w:rPr>
                <w:rFonts w:cstheme="minorHAnsi"/>
                <w:sz w:val="22"/>
                <w:szCs w:val="22"/>
              </w:rPr>
              <w:t>paskelbtą informaciją, taip pat į šiame informaciniame pranešime pateiktą informaciją:</w:t>
            </w:r>
          </w:p>
          <w:p w14:paraId="6AF8955E" w14:textId="77777777" w:rsidR="007B67BA" w:rsidRPr="00C94EF4" w:rsidRDefault="007B67BA" w:rsidP="007B67BA">
            <w:pPr>
              <w:pStyle w:val="Betarp"/>
              <w:jc w:val="both"/>
              <w:rPr>
                <w:rFonts w:cstheme="minorHAnsi"/>
                <w:sz w:val="22"/>
                <w:szCs w:val="22"/>
              </w:rPr>
            </w:pPr>
            <w:hyperlink r:id="rId15" w:history="1">
              <w:r w:rsidRPr="00C94EF4">
                <w:rPr>
                  <w:rStyle w:val="Hipersaitas"/>
                  <w:rFonts w:cstheme="minorHAnsi"/>
                  <w:sz w:val="22"/>
                  <w:szCs w:val="22"/>
                </w:rPr>
                <w:t>https://vpt.lrv.lt/lt/naujienos/finansiniu-ataskaitu-nepateikimas-gali-tapti-kliutimi-dalyvauti-viesuosiuose-pirkimuose</w:t>
              </w:r>
            </w:hyperlink>
          </w:p>
          <w:p w14:paraId="48E9BD14" w14:textId="1AD4F547" w:rsidR="007B67BA" w:rsidRPr="00C018E6" w:rsidRDefault="007B67BA" w:rsidP="007B67BA">
            <w:pPr>
              <w:pStyle w:val="Betarp"/>
              <w:jc w:val="both"/>
              <w:rPr>
                <w:rFonts w:cstheme="minorHAnsi"/>
                <w:b/>
                <w:bCs/>
                <w:sz w:val="22"/>
                <w:szCs w:val="22"/>
              </w:rPr>
            </w:pPr>
          </w:p>
        </w:tc>
      </w:tr>
      <w:tr w:rsidR="007B67BA" w:rsidRPr="00C018E6"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2435D982" w:rsidR="007B67BA" w:rsidRPr="00C018E6" w:rsidRDefault="007B67BA" w:rsidP="007B67BA">
            <w:pPr>
              <w:pStyle w:val="Betarp"/>
              <w:rPr>
                <w:rFonts w:cstheme="minorHAnsi"/>
                <w:sz w:val="22"/>
                <w:szCs w:val="22"/>
              </w:rPr>
            </w:pPr>
            <w:r w:rsidRPr="00C018E6">
              <w:rPr>
                <w:rFonts w:cstheme="minorHAnsi"/>
                <w:sz w:val="22"/>
                <w:szCs w:val="22"/>
              </w:rPr>
              <w:t>1</w:t>
            </w:r>
            <w:r>
              <w:rPr>
                <w:rFonts w:cstheme="minorHAnsi"/>
                <w:sz w:val="22"/>
                <w:szCs w:val="22"/>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553CAA23" w:rsidR="007B67BA" w:rsidRPr="00C018E6" w:rsidRDefault="007B67BA" w:rsidP="007B67BA">
            <w:pPr>
              <w:pStyle w:val="Betarp"/>
              <w:jc w:val="both"/>
              <w:rPr>
                <w:rFonts w:cstheme="minorHAnsi"/>
                <w:sz w:val="22"/>
                <w:szCs w:val="22"/>
              </w:rPr>
            </w:pPr>
            <w:r w:rsidRPr="007A395C">
              <w:rPr>
                <w:rFonts w:cstheme="minorHAnsi"/>
                <w:sz w:val="22"/>
                <w:szCs w:val="22"/>
              </w:rPr>
              <w:t xml:space="preserve">Tiekėjas yra padaręs rimtą profesinį pažeidimą, dėl kurio Perkantysis subjektas abejoja tiekėjo sąžiningumu, </w:t>
            </w:r>
            <w:r w:rsidRPr="007A395C">
              <w:rPr>
                <w:rFonts w:eastAsia="Times New Roman" w:cstheme="minorHAnsi"/>
                <w:sz w:val="22"/>
                <w:szCs w:val="22"/>
              </w:rPr>
              <w:t xml:space="preserve"> kai jis (tiekėjas) neatitinka minimalių patikimo mokesčių mokėtojo kriterijų, nustatytų Lietuvos Respublikos mokesčių administravimo įstatymo 40</w:t>
            </w:r>
            <w:r w:rsidRPr="007A395C">
              <w:rPr>
                <w:rFonts w:eastAsia="Times New Roman" w:cstheme="minorHAnsi"/>
                <w:sz w:val="22"/>
                <w:szCs w:val="22"/>
                <w:vertAlign w:val="superscript"/>
              </w:rPr>
              <w:t>1</w:t>
            </w:r>
            <w:r w:rsidRPr="007A395C">
              <w:rPr>
                <w:rFonts w:eastAsia="Times New Roman" w:cstheme="minorHAns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1E3A1"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t>VPĮ 46 straipsnio 4 dalies 7 punkto b papunktis</w:t>
            </w:r>
          </w:p>
          <w:p w14:paraId="225663EB" w14:textId="77777777" w:rsidR="007B67BA" w:rsidRPr="007A395C" w:rsidRDefault="007B67BA" w:rsidP="007B67BA">
            <w:pPr>
              <w:pStyle w:val="Betarp"/>
              <w:jc w:val="both"/>
              <w:rPr>
                <w:rFonts w:eastAsia="Yu Mincho" w:cstheme="minorHAnsi"/>
                <w:sz w:val="22"/>
                <w:szCs w:val="22"/>
              </w:rPr>
            </w:pPr>
          </w:p>
          <w:p w14:paraId="02E7EDF0" w14:textId="6743EC56" w:rsidR="007B67BA" w:rsidRPr="00C018E6" w:rsidRDefault="007B67BA" w:rsidP="007B67BA">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6FDF3"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0289093B" w14:textId="77777777" w:rsidR="007B67BA" w:rsidRPr="00C94EF4" w:rsidRDefault="007B67BA" w:rsidP="007B67BA">
            <w:pPr>
              <w:pStyle w:val="Betarp"/>
              <w:jc w:val="both"/>
              <w:rPr>
                <w:rFonts w:cstheme="minorHAnsi"/>
                <w:b/>
                <w:bCs/>
                <w:iCs/>
                <w:sz w:val="22"/>
                <w:szCs w:val="22"/>
              </w:rPr>
            </w:pPr>
          </w:p>
          <w:p w14:paraId="207CCA1C" w14:textId="5E33C784" w:rsidR="007B67BA" w:rsidRPr="00C018E6" w:rsidRDefault="007B67BA" w:rsidP="007B67BA">
            <w:pPr>
              <w:rPr>
                <w:rFonts w:cstheme="minorHAnsi"/>
                <w:bCs/>
                <w:iCs/>
              </w:rPr>
            </w:pPr>
            <w:r w:rsidRPr="00C94EF4">
              <w:rPr>
                <w:rFonts w:cstheme="minorHAnsi"/>
              </w:rPr>
              <w:t>Priimant sprendimus dėl tiekėjo pašalinimo iš pirkimo procedūros šiame punkte nurodytu pašalinimo pagrindu, be kita ko, atsižvelgiama į</w:t>
            </w:r>
            <w:r w:rsidRPr="00C94EF4">
              <w:rPr>
                <w:rFonts w:cstheme="minorHAnsi"/>
                <w:b/>
                <w:bCs/>
              </w:rPr>
              <w:t xml:space="preserve"> </w:t>
            </w:r>
            <w:r w:rsidRPr="00C94EF4">
              <w:rPr>
                <w:rFonts w:cstheme="minorHAnsi"/>
              </w:rPr>
              <w:t xml:space="preserve">nacionalinėje duomenų bazėje adresu </w:t>
            </w:r>
            <w:hyperlink r:id="rId16">
              <w:r w:rsidRPr="00C94EF4">
                <w:rPr>
                  <w:rStyle w:val="Hipersaitas"/>
                  <w:rFonts w:cstheme="minorHAnsi"/>
                </w:rPr>
                <w:t>https://www.vmi.lt/evmi/mokesciu-moketoju-informacija</w:t>
              </w:r>
            </w:hyperlink>
            <w:r w:rsidRPr="00C94EF4">
              <w:rPr>
                <w:rFonts w:cstheme="minorHAnsi"/>
              </w:rPr>
              <w:t xml:space="preserve"> skelbiamą informaciją.</w:t>
            </w:r>
          </w:p>
        </w:tc>
      </w:tr>
      <w:tr w:rsidR="007B67BA" w:rsidRPr="00C018E6" w14:paraId="41EBB16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F6D1E" w14:textId="0379FDCF" w:rsidR="007B67BA" w:rsidRPr="00C018E6" w:rsidRDefault="007B67BA" w:rsidP="007B67BA">
            <w:pPr>
              <w:pStyle w:val="Betarp"/>
              <w:rPr>
                <w:rFonts w:cstheme="minorHAnsi"/>
                <w:sz w:val="22"/>
                <w:szCs w:val="22"/>
              </w:rPr>
            </w:pPr>
            <w:r w:rsidRPr="00C018E6">
              <w:rPr>
                <w:rFonts w:cstheme="minorHAnsi"/>
                <w:sz w:val="22"/>
                <w:szCs w:val="22"/>
              </w:rPr>
              <w:t>1</w:t>
            </w:r>
            <w:r>
              <w:rPr>
                <w:rFonts w:cstheme="minorHAnsi"/>
                <w:sz w:val="22"/>
                <w:szCs w:val="22"/>
              </w:rPr>
              <w:t>2</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A055E" w14:textId="7A0A9310" w:rsidR="007B67BA" w:rsidRPr="00C018E6" w:rsidRDefault="007B67BA" w:rsidP="007B67BA">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w:t>
            </w:r>
            <w:r w:rsidRPr="007A395C">
              <w:rPr>
                <w:rFonts w:eastAsia="Times New Roman" w:cstheme="minorHAnsi"/>
                <w:sz w:val="22"/>
                <w:szCs w:val="22"/>
              </w:rPr>
              <w:t xml:space="preserve"> kai jis </w:t>
            </w:r>
            <w:r w:rsidRPr="007A395C">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8B4BE"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t>VPĮ 46 straipsnio 4 dalies 7 punkto c papunktis</w:t>
            </w:r>
          </w:p>
          <w:p w14:paraId="02FA8E1B" w14:textId="77777777" w:rsidR="007B67BA" w:rsidRPr="007A395C" w:rsidRDefault="007B67BA" w:rsidP="007B67BA">
            <w:pPr>
              <w:pStyle w:val="Betarp"/>
              <w:jc w:val="both"/>
              <w:rPr>
                <w:rFonts w:eastAsia="Yu Mincho" w:cstheme="minorHAnsi"/>
                <w:sz w:val="22"/>
                <w:szCs w:val="22"/>
              </w:rPr>
            </w:pPr>
          </w:p>
          <w:p w14:paraId="10CCCF74" w14:textId="612A5450" w:rsidR="007B67BA" w:rsidRPr="00C018E6" w:rsidRDefault="007B67BA" w:rsidP="007B67BA">
            <w:pPr>
              <w:pStyle w:val="Betarp"/>
              <w:jc w:val="both"/>
              <w:rPr>
                <w:rFonts w:eastAsia="Yu Mincho" w:cstheme="minorHAnsi"/>
                <w:b/>
                <w:bCs/>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15BDF"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95E51E7" w14:textId="77777777" w:rsidR="007B67BA" w:rsidRPr="00C94EF4" w:rsidRDefault="007B67BA" w:rsidP="007B67BA">
            <w:pPr>
              <w:pStyle w:val="Betarp"/>
              <w:jc w:val="both"/>
              <w:rPr>
                <w:rFonts w:cstheme="minorHAnsi"/>
                <w:bCs/>
                <w:iCs/>
                <w:sz w:val="22"/>
                <w:szCs w:val="22"/>
              </w:rPr>
            </w:pPr>
          </w:p>
          <w:p w14:paraId="1278E73C" w14:textId="77777777" w:rsidR="007B67BA" w:rsidRPr="00C94EF4" w:rsidRDefault="007B67BA" w:rsidP="007B67BA">
            <w:pPr>
              <w:rPr>
                <w:rFonts w:cstheme="minorHAnsi"/>
                <w:b/>
                <w:bCs/>
              </w:rPr>
            </w:pPr>
            <w:r w:rsidRPr="00C94EF4">
              <w:rPr>
                <w:rFonts w:cstheme="minorHAnsi"/>
                <w:b/>
                <w:bCs/>
              </w:rPr>
              <w:t xml:space="preserve">Priimant sprendimus dėl tiekėjo pašalinimo iš pirkimo procedūros šiame punkte nurodytu pašalinimo pagrindu, be kita ko, atsižvelgiama į nacionalinėje duomenų bazėje adresu: </w:t>
            </w:r>
          </w:p>
          <w:p w14:paraId="1C3F42A0" w14:textId="434B93E1" w:rsidR="007B67BA" w:rsidRPr="00C018E6" w:rsidRDefault="007B67BA" w:rsidP="007B67BA">
            <w:pPr>
              <w:pStyle w:val="Betarp"/>
              <w:jc w:val="both"/>
              <w:rPr>
                <w:rFonts w:cstheme="minorHAnsi"/>
                <w:sz w:val="22"/>
                <w:szCs w:val="22"/>
              </w:rPr>
            </w:pPr>
            <w:hyperlink r:id="rId17" w:history="1">
              <w:r w:rsidRPr="00C94EF4">
                <w:rPr>
                  <w:rStyle w:val="Hipersaitas"/>
                  <w:rFonts w:cstheme="minorHAnsi"/>
                </w:rPr>
                <w:t>https://kt.gov.lt/lt/atviri-duomenys/diskvalifikavimas-is-viesuju-pirkimu</w:t>
              </w:r>
            </w:hyperlink>
            <w:r w:rsidRPr="00C94EF4">
              <w:rPr>
                <w:rFonts w:cstheme="minorHAnsi"/>
              </w:rPr>
              <w:t xml:space="preserve"> skelbiamą informaciją. </w:t>
            </w:r>
          </w:p>
        </w:tc>
      </w:tr>
    </w:tbl>
    <w:p w14:paraId="2EBDF971" w14:textId="77777777" w:rsidR="002874D6" w:rsidRPr="00C018E6" w:rsidRDefault="002874D6" w:rsidP="00355B7A">
      <w:pPr>
        <w:spacing w:after="0"/>
        <w:rPr>
          <w:rFonts w:cstheme="minorHAnsi"/>
        </w:rPr>
      </w:pPr>
    </w:p>
    <w:p w14:paraId="17727642" w14:textId="108BC283" w:rsidR="00FC4D70" w:rsidRPr="00C018E6" w:rsidRDefault="00FC4D70">
      <w:pPr>
        <w:spacing w:line="259" w:lineRule="auto"/>
        <w:rPr>
          <w:rFonts w:cstheme="minorHAnsi"/>
        </w:rPr>
      </w:pPr>
      <w:r w:rsidRPr="00C018E6">
        <w:rPr>
          <w:rFonts w:cstheme="minorHAnsi"/>
        </w:rPr>
        <w:br w:type="page"/>
      </w:r>
    </w:p>
    <w:p w14:paraId="5A76A564" w14:textId="14D4AFFD" w:rsidR="00DE49FF" w:rsidRPr="00C018E6" w:rsidRDefault="00DE49FF" w:rsidP="00DE49FF">
      <w:pPr>
        <w:pStyle w:val="Antrat2"/>
        <w:ind w:left="5103"/>
        <w:rPr>
          <w:rFonts w:asciiTheme="minorHAnsi" w:hAnsiTheme="minorHAnsi" w:cstheme="minorHAnsi"/>
          <w:color w:val="0070C0"/>
          <w:sz w:val="22"/>
          <w:szCs w:val="22"/>
        </w:rPr>
      </w:pPr>
      <w:bookmarkStart w:id="29" w:name="_Ref38291379"/>
      <w:bookmarkStart w:id="30" w:name="_Ref38291394"/>
      <w:bookmarkStart w:id="31" w:name="_Ref38898251"/>
      <w:bookmarkStart w:id="32" w:name="_Toc126333943"/>
      <w:bookmarkStart w:id="33" w:name="_Toc196499933"/>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4</w:t>
      </w:r>
      <w:r w:rsidRPr="00C018E6">
        <w:rPr>
          <w:rFonts w:asciiTheme="minorHAnsi" w:eastAsia="Calibri" w:hAnsiTheme="minorHAnsi" w:cstheme="minorHAnsi"/>
          <w:color w:val="0070C0"/>
          <w:sz w:val="22"/>
          <w:szCs w:val="22"/>
        </w:rPr>
        <w:t xml:space="preserve"> priedas „EBVPD“ </w:t>
      </w:r>
      <w:r w:rsidRPr="00C018E6">
        <w:rPr>
          <w:rFonts w:asciiTheme="minorHAnsi" w:hAnsiTheme="minorHAnsi" w:cstheme="minorHAnsi"/>
          <w:color w:val="0070C0"/>
          <w:sz w:val="22"/>
          <w:szCs w:val="22"/>
        </w:rPr>
        <w:t>(XML formatu)</w:t>
      </w:r>
      <w:bookmarkEnd w:id="29"/>
      <w:bookmarkEnd w:id="30"/>
      <w:bookmarkEnd w:id="31"/>
      <w:bookmarkEnd w:id="32"/>
      <w:bookmarkEnd w:id="33"/>
    </w:p>
    <w:p w14:paraId="14B3C1DA" w14:textId="77777777" w:rsidR="00DE49FF" w:rsidRPr="00C018E6" w:rsidRDefault="00DE49FF" w:rsidP="00DE49FF">
      <w:pPr>
        <w:rPr>
          <w:rFonts w:cstheme="minorHAnsi"/>
          <w:b/>
          <w:bCs/>
          <w:smallCaps/>
        </w:rPr>
      </w:pPr>
    </w:p>
    <w:p w14:paraId="4F207779" w14:textId="77777777" w:rsidR="00DE49FF" w:rsidRPr="00C018E6" w:rsidRDefault="00DE49FF" w:rsidP="00DE49FF">
      <w:pPr>
        <w:pStyle w:val="Paantrat"/>
        <w:jc w:val="center"/>
        <w:rPr>
          <w:rFonts w:cstheme="minorHAnsi"/>
          <w:b/>
          <w:bCs/>
          <w:smallCaps/>
          <w:sz w:val="22"/>
          <w:szCs w:val="22"/>
        </w:rPr>
      </w:pPr>
      <w:r w:rsidRPr="00C018E6">
        <w:rPr>
          <w:rFonts w:cstheme="minorHAnsi"/>
          <w:sz w:val="22"/>
          <w:szCs w:val="22"/>
        </w:rPr>
        <w:t>EUROPOS BENDRASIS VIEŠŲJŲ PIRKIMŲ DOKUMENTAS</w:t>
      </w:r>
    </w:p>
    <w:p w14:paraId="2B944E66" w14:textId="13A22D31" w:rsidR="00DE49FF" w:rsidRPr="00C018E6" w:rsidRDefault="004410AD" w:rsidP="00DE49FF">
      <w:pPr>
        <w:jc w:val="both"/>
        <w:rPr>
          <w:rFonts w:cstheme="minorHAnsi"/>
        </w:rPr>
      </w:pPr>
      <w:r>
        <w:rPr>
          <w:rFonts w:cstheme="minorHAnsi"/>
          <w:i/>
        </w:rPr>
        <w:t>EBVPD</w:t>
      </w:r>
      <w:r w:rsidRPr="003500F0">
        <w:rPr>
          <w:rFonts w:cstheme="minorHAnsi"/>
          <w:i/>
        </w:rPr>
        <w:t xml:space="preserve"> teikiama</w:t>
      </w:r>
      <w:r>
        <w:rPr>
          <w:rFonts w:cstheme="minorHAnsi"/>
          <w:i/>
        </w:rPr>
        <w:t>s</w:t>
      </w:r>
      <w:r w:rsidRPr="003500F0">
        <w:rPr>
          <w:rFonts w:cstheme="minorHAnsi"/>
          <w:i/>
        </w:rPr>
        <w:t xml:space="preserve"> </w:t>
      </w:r>
      <w:r w:rsidRPr="004410AD">
        <w:rPr>
          <w:rFonts w:cstheme="minorHAnsi"/>
          <w:i/>
        </w:rPr>
        <w:t>atskiru dokumentu .</w:t>
      </w:r>
      <w:proofErr w:type="spellStart"/>
      <w:r w:rsidRPr="004410AD">
        <w:rPr>
          <w:rFonts w:cstheme="minorHAnsi"/>
          <w:i/>
        </w:rPr>
        <w:t>xml</w:t>
      </w:r>
      <w:proofErr w:type="spellEnd"/>
      <w:r w:rsidRPr="004410AD">
        <w:rPr>
          <w:rFonts w:cstheme="minorHAnsi"/>
          <w:i/>
        </w:rPr>
        <w:t xml:space="preserve"> formatu, kuris prieinamas CVP</w:t>
      </w:r>
      <w:r w:rsidRPr="003500F0">
        <w:rPr>
          <w:rFonts w:cstheme="minorHAnsi"/>
          <w:i/>
        </w:rPr>
        <w:t xml:space="preserve"> IS „Pirkimo dokumentai“</w:t>
      </w:r>
      <w:r w:rsidR="00DE49FF" w:rsidRPr="00C018E6">
        <w:rPr>
          <w:rFonts w:cstheme="minorHAnsi"/>
        </w:rPr>
        <w:t>.</w:t>
      </w:r>
    </w:p>
    <w:p w14:paraId="7390790A" w14:textId="77777777" w:rsidR="00DE49FF" w:rsidRPr="00C018E6" w:rsidRDefault="00DE49FF" w:rsidP="00DE49FF">
      <w:pPr>
        <w:jc w:val="center"/>
        <w:rPr>
          <w:rFonts w:cstheme="minorHAnsi"/>
          <w:smallCaps/>
        </w:rPr>
      </w:pPr>
      <w:r w:rsidRPr="00C018E6">
        <w:rPr>
          <w:rFonts w:cstheme="minorHAnsi"/>
          <w:smallCaps/>
        </w:rPr>
        <w:t>__________</w:t>
      </w:r>
    </w:p>
    <w:p w14:paraId="08807A9C" w14:textId="77777777" w:rsidR="00DE49FF" w:rsidRPr="00C018E6" w:rsidRDefault="00DE49FF" w:rsidP="00DE49FF">
      <w:pPr>
        <w:rPr>
          <w:rFonts w:cstheme="minorHAnsi"/>
          <w:b/>
          <w:bCs/>
          <w:smallCaps/>
        </w:rPr>
      </w:pPr>
      <w:r w:rsidRPr="00C018E6">
        <w:rPr>
          <w:rFonts w:cstheme="minorHAnsi"/>
          <w:b/>
          <w:bCs/>
          <w:smallCaps/>
        </w:rPr>
        <w:br w:type="page"/>
      </w:r>
    </w:p>
    <w:p w14:paraId="43EC5D75" w14:textId="72FFA07C" w:rsidR="00DE49FF" w:rsidRPr="00C018E6" w:rsidRDefault="00DE49FF" w:rsidP="00DE49FF">
      <w:pPr>
        <w:pStyle w:val="Antrat2"/>
        <w:ind w:left="5103"/>
        <w:rPr>
          <w:rFonts w:asciiTheme="minorHAnsi" w:eastAsia="Calibri" w:hAnsiTheme="minorHAnsi" w:cstheme="minorHAnsi"/>
          <w:color w:val="0070C0"/>
          <w:sz w:val="22"/>
          <w:szCs w:val="22"/>
        </w:rPr>
      </w:pPr>
      <w:bookmarkStart w:id="34" w:name="_Ref38540913"/>
      <w:bookmarkStart w:id="35" w:name="_Ref38898051"/>
      <w:bookmarkStart w:id="36" w:name="_Ref38901392"/>
      <w:bookmarkStart w:id="37" w:name="_Toc126333944"/>
      <w:bookmarkStart w:id="38" w:name="_Toc196499934"/>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5</w:t>
      </w:r>
      <w:r w:rsidRPr="00C018E6">
        <w:rPr>
          <w:rFonts w:asciiTheme="minorHAnsi" w:eastAsia="Calibri" w:hAnsiTheme="minorHAnsi" w:cstheme="minorHAnsi"/>
          <w:color w:val="0070C0"/>
          <w:sz w:val="22"/>
          <w:szCs w:val="22"/>
        </w:rPr>
        <w:t xml:space="preserve"> priedas „Pasiūlymo forma“</w:t>
      </w:r>
      <w:bookmarkEnd w:id="34"/>
      <w:bookmarkEnd w:id="35"/>
      <w:bookmarkEnd w:id="36"/>
      <w:bookmarkEnd w:id="37"/>
      <w:bookmarkEnd w:id="38"/>
    </w:p>
    <w:p w14:paraId="5DCA207A" w14:textId="77777777" w:rsidR="00DE49FF" w:rsidRPr="00C018E6" w:rsidRDefault="00DE49FF" w:rsidP="00DE49FF">
      <w:pPr>
        <w:rPr>
          <w:rFonts w:eastAsiaTheme="minorEastAsia" w:cstheme="minorHAnsi"/>
          <w:color w:val="7030A0"/>
        </w:rPr>
      </w:pPr>
    </w:p>
    <w:p w14:paraId="2E4CD365" w14:textId="6AEF0A85" w:rsidR="00DE49FF" w:rsidRPr="00C018E6" w:rsidRDefault="00D95EBF" w:rsidP="00DE49FF">
      <w:pPr>
        <w:rPr>
          <w:rFonts w:cstheme="minorHAnsi"/>
          <w:color w:val="7030A0"/>
        </w:rPr>
      </w:pPr>
      <w:r>
        <w:rPr>
          <w:rFonts w:cstheme="minorHAnsi"/>
          <w:i/>
        </w:rPr>
        <w:t>Pasiūlymo forma</w:t>
      </w:r>
      <w:r w:rsidRPr="003500F0">
        <w:rPr>
          <w:rFonts w:cstheme="minorHAnsi"/>
          <w:i/>
        </w:rPr>
        <w:t xml:space="preserve"> teikiama atskiru dokumentu, kuris prieinamas CVP IS „Pirkimo dokumentai“</w:t>
      </w:r>
      <w:r w:rsidR="00DE49FF" w:rsidRPr="00C018E6">
        <w:rPr>
          <w:rFonts w:cstheme="minorHAnsi"/>
          <w:color w:val="7030A0"/>
        </w:rPr>
        <w:t>.</w:t>
      </w:r>
    </w:p>
    <w:p w14:paraId="545692D2" w14:textId="77777777" w:rsidR="00DE49FF" w:rsidRPr="00C018E6" w:rsidRDefault="00DE49FF" w:rsidP="00DE49FF">
      <w:pPr>
        <w:jc w:val="center"/>
        <w:rPr>
          <w:rFonts w:cstheme="minorHAnsi"/>
          <w:color w:val="7030A0"/>
        </w:rPr>
      </w:pPr>
      <w:r w:rsidRPr="00C018E6">
        <w:rPr>
          <w:rFonts w:cstheme="minorHAnsi"/>
        </w:rPr>
        <w:t>__________</w:t>
      </w:r>
    </w:p>
    <w:p w14:paraId="184B66EC" w14:textId="77777777" w:rsidR="00DE49FF" w:rsidRPr="00C018E6" w:rsidRDefault="00DE49FF" w:rsidP="00DE49FF">
      <w:pPr>
        <w:rPr>
          <w:rFonts w:cstheme="minorHAnsi"/>
          <w:color w:val="7030A0"/>
        </w:rPr>
      </w:pPr>
      <w:r w:rsidRPr="00C018E6">
        <w:rPr>
          <w:rFonts w:cstheme="minorHAnsi"/>
          <w:color w:val="7030A0"/>
        </w:rPr>
        <w:br w:type="page"/>
      </w:r>
    </w:p>
    <w:p w14:paraId="5238255E" w14:textId="082099D5" w:rsidR="00DE49FF" w:rsidRPr="00C018E6" w:rsidRDefault="00DE49FF" w:rsidP="00DE49FF">
      <w:pPr>
        <w:pStyle w:val="Antrat2"/>
        <w:ind w:left="5103"/>
        <w:rPr>
          <w:rFonts w:asciiTheme="minorHAnsi" w:hAnsiTheme="minorHAnsi" w:cstheme="minorHAnsi"/>
          <w:color w:val="0070C0"/>
          <w:sz w:val="22"/>
          <w:szCs w:val="22"/>
        </w:rPr>
      </w:pPr>
      <w:bookmarkStart w:id="39" w:name="_Ref39586171"/>
      <w:bookmarkStart w:id="40" w:name="_Ref39673580"/>
      <w:bookmarkStart w:id="41" w:name="_Ref39674283"/>
      <w:bookmarkStart w:id="42" w:name="_Toc126333948"/>
      <w:bookmarkStart w:id="43" w:name="_Toc196499935"/>
      <w:r w:rsidRPr="00C018E6">
        <w:rPr>
          <w:rFonts w:asciiTheme="minorHAnsi" w:hAnsiTheme="minorHAnsi" w:cstheme="minorHAnsi"/>
          <w:color w:val="0070C0"/>
          <w:sz w:val="22"/>
          <w:szCs w:val="22"/>
        </w:rPr>
        <w:lastRenderedPageBreak/>
        <w:t xml:space="preserve">Pirkimo sąlygų </w:t>
      </w:r>
      <w:r w:rsidR="00D62B82">
        <w:rPr>
          <w:rFonts w:asciiTheme="minorHAnsi" w:hAnsiTheme="minorHAnsi" w:cstheme="minorHAnsi"/>
          <w:color w:val="0070C0"/>
          <w:sz w:val="22"/>
          <w:szCs w:val="22"/>
        </w:rPr>
        <w:t>6</w:t>
      </w:r>
      <w:r w:rsidRPr="00C018E6">
        <w:rPr>
          <w:rFonts w:asciiTheme="minorHAnsi" w:hAnsiTheme="minorHAnsi" w:cstheme="minorHAnsi"/>
          <w:color w:val="0070C0"/>
          <w:sz w:val="22"/>
          <w:szCs w:val="22"/>
        </w:rPr>
        <w:t xml:space="preserve"> priedas „Sutarties projektas“</w:t>
      </w:r>
      <w:bookmarkEnd w:id="39"/>
      <w:bookmarkEnd w:id="40"/>
      <w:bookmarkEnd w:id="41"/>
      <w:bookmarkEnd w:id="42"/>
      <w:bookmarkEnd w:id="43"/>
    </w:p>
    <w:p w14:paraId="4EFE6555" w14:textId="77777777" w:rsidR="00DE49FF" w:rsidRPr="00C018E6" w:rsidRDefault="00DE49FF" w:rsidP="00DE49FF">
      <w:pPr>
        <w:rPr>
          <w:rFonts w:cstheme="minorHAnsi"/>
        </w:rPr>
      </w:pPr>
    </w:p>
    <w:p w14:paraId="618BA565" w14:textId="41698D23" w:rsidR="00397124" w:rsidRDefault="00D95EBF" w:rsidP="00D95EBF">
      <w:pPr>
        <w:jc w:val="both"/>
        <w:rPr>
          <w:rFonts w:cstheme="minorHAnsi"/>
          <w:i/>
        </w:rPr>
      </w:pPr>
      <w:r>
        <w:rPr>
          <w:rFonts w:cstheme="minorHAnsi"/>
          <w:i/>
        </w:rPr>
        <w:t>Sutarties projektas</w:t>
      </w:r>
      <w:r w:rsidRPr="003500F0">
        <w:rPr>
          <w:rFonts w:cstheme="minorHAnsi"/>
          <w:i/>
        </w:rPr>
        <w:t xml:space="preserve"> teikiama</w:t>
      </w:r>
      <w:r>
        <w:rPr>
          <w:rFonts w:cstheme="minorHAnsi"/>
          <w:i/>
        </w:rPr>
        <w:t>s</w:t>
      </w:r>
      <w:r w:rsidRPr="003500F0">
        <w:rPr>
          <w:rFonts w:cstheme="minorHAnsi"/>
          <w:i/>
        </w:rPr>
        <w:t xml:space="preserve"> atskiru dokumentu, kuris prieinamas CVP IS „Pirkimo dokumentai“</w:t>
      </w:r>
    </w:p>
    <w:p w14:paraId="18F7494B" w14:textId="77777777" w:rsidR="00266AB8" w:rsidRPr="00266AB8" w:rsidRDefault="00266AB8" w:rsidP="00266AB8">
      <w:pPr>
        <w:rPr>
          <w:rFonts w:cstheme="minorHAnsi"/>
        </w:rPr>
      </w:pPr>
    </w:p>
    <w:p w14:paraId="22E407BE" w14:textId="77777777" w:rsidR="00266AB8" w:rsidRPr="00266AB8" w:rsidRDefault="00266AB8" w:rsidP="00266AB8">
      <w:pPr>
        <w:rPr>
          <w:rFonts w:cstheme="minorHAnsi"/>
        </w:rPr>
      </w:pPr>
    </w:p>
    <w:p w14:paraId="0FFC16B5" w14:textId="77777777" w:rsidR="00266AB8" w:rsidRDefault="00266AB8" w:rsidP="00266AB8">
      <w:pPr>
        <w:rPr>
          <w:rFonts w:cstheme="minorHAnsi"/>
        </w:rPr>
      </w:pPr>
    </w:p>
    <w:p w14:paraId="2D4B8476" w14:textId="77777777" w:rsidR="00266AB8" w:rsidRDefault="00266AB8" w:rsidP="00266AB8">
      <w:pPr>
        <w:rPr>
          <w:rFonts w:cstheme="minorHAnsi"/>
        </w:rPr>
      </w:pPr>
    </w:p>
    <w:p w14:paraId="4687C775" w14:textId="77777777" w:rsidR="00266AB8" w:rsidRDefault="00266AB8" w:rsidP="00266AB8">
      <w:pPr>
        <w:rPr>
          <w:rFonts w:cstheme="minorHAnsi"/>
        </w:rPr>
      </w:pPr>
    </w:p>
    <w:p w14:paraId="0AADD73D" w14:textId="77777777" w:rsidR="00E41EFC" w:rsidRDefault="00E41EFC" w:rsidP="00266AB8">
      <w:pPr>
        <w:rPr>
          <w:rFonts w:cstheme="minorHAnsi"/>
        </w:rPr>
      </w:pPr>
    </w:p>
    <w:p w14:paraId="5678C362" w14:textId="77777777" w:rsidR="00E41EFC" w:rsidRDefault="00E41EFC" w:rsidP="00266AB8">
      <w:pPr>
        <w:rPr>
          <w:rFonts w:cstheme="minorHAnsi"/>
        </w:rPr>
      </w:pPr>
    </w:p>
    <w:p w14:paraId="134B2B97" w14:textId="77777777" w:rsidR="00E41EFC" w:rsidRDefault="00E41EFC" w:rsidP="00266AB8">
      <w:pPr>
        <w:rPr>
          <w:rFonts w:cstheme="minorHAnsi"/>
        </w:rPr>
      </w:pPr>
    </w:p>
    <w:p w14:paraId="6F41D483" w14:textId="77777777" w:rsidR="00E41EFC" w:rsidRDefault="00E41EFC" w:rsidP="00266AB8">
      <w:pPr>
        <w:rPr>
          <w:rFonts w:cstheme="minorHAnsi"/>
        </w:rPr>
      </w:pPr>
    </w:p>
    <w:p w14:paraId="2B6EC4EB" w14:textId="2400A2E2" w:rsidR="00E41EFC" w:rsidRPr="006A279D" w:rsidRDefault="00E41EFC" w:rsidP="00E41EFC">
      <w:pPr>
        <w:pStyle w:val="Antrat2"/>
        <w:ind w:left="5103"/>
        <w:rPr>
          <w:rFonts w:asciiTheme="minorHAnsi" w:eastAsia="Calibri" w:hAnsiTheme="minorHAnsi" w:cstheme="minorHAnsi"/>
          <w:color w:val="0070C0"/>
          <w:sz w:val="22"/>
          <w:szCs w:val="22"/>
        </w:rPr>
      </w:pPr>
      <w:bookmarkStart w:id="44" w:name="_Ref38291223"/>
      <w:bookmarkStart w:id="45" w:name="_Ref38291334"/>
      <w:bookmarkStart w:id="46" w:name="_Ref38533412"/>
      <w:bookmarkStart w:id="47" w:name="_Toc126333942"/>
      <w:bookmarkStart w:id="48" w:name="_Toc162508571"/>
      <w:bookmarkStart w:id="49" w:name="_Toc170734246"/>
      <w:bookmarkStart w:id="50" w:name="_Toc196499936"/>
      <w:r w:rsidRPr="006A279D">
        <w:rPr>
          <w:rFonts w:asciiTheme="minorHAnsi" w:eastAsia="Calibri" w:hAnsiTheme="minorHAnsi" w:cstheme="minorHAnsi"/>
          <w:color w:val="0070C0"/>
          <w:sz w:val="22"/>
          <w:szCs w:val="22"/>
        </w:rPr>
        <w:t xml:space="preserve">Pirkimo sąlygų </w:t>
      </w:r>
      <w:r>
        <w:rPr>
          <w:rFonts w:asciiTheme="minorHAnsi" w:eastAsia="Calibri" w:hAnsiTheme="minorHAnsi" w:cstheme="minorHAnsi"/>
          <w:color w:val="0070C0"/>
          <w:sz w:val="22"/>
          <w:szCs w:val="22"/>
        </w:rPr>
        <w:t>7</w:t>
      </w:r>
      <w:r w:rsidRPr="006A279D">
        <w:rPr>
          <w:rFonts w:asciiTheme="minorHAnsi" w:eastAsia="Calibri" w:hAnsiTheme="minorHAnsi" w:cstheme="minorHAnsi"/>
          <w:color w:val="0070C0"/>
          <w:sz w:val="22"/>
          <w:szCs w:val="22"/>
        </w:rPr>
        <w:t xml:space="preserve"> priedas „</w:t>
      </w:r>
      <w:r w:rsidRPr="004C5A4E">
        <w:rPr>
          <w:rFonts w:asciiTheme="minorHAnsi" w:eastAsia="Calibri" w:hAnsiTheme="minorHAnsi" w:cstheme="minorHAnsi"/>
          <w:color w:val="0070C0"/>
          <w:sz w:val="21"/>
          <w:szCs w:val="21"/>
        </w:rPr>
        <w:t>Tiekėjų kvalifikacijos reikalavimai</w:t>
      </w:r>
      <w:r w:rsidRPr="006A279D">
        <w:rPr>
          <w:rFonts w:asciiTheme="minorHAnsi" w:eastAsia="Calibri" w:hAnsiTheme="minorHAnsi" w:cstheme="minorHAnsi"/>
          <w:color w:val="0070C0"/>
          <w:sz w:val="22"/>
          <w:szCs w:val="22"/>
        </w:rPr>
        <w:t>“</w:t>
      </w:r>
      <w:bookmarkEnd w:id="44"/>
      <w:bookmarkEnd w:id="45"/>
      <w:bookmarkEnd w:id="46"/>
      <w:bookmarkEnd w:id="47"/>
      <w:bookmarkEnd w:id="48"/>
      <w:bookmarkEnd w:id="49"/>
      <w:bookmarkEnd w:id="50"/>
    </w:p>
    <w:p w14:paraId="538527D6" w14:textId="77777777" w:rsidR="00E41EFC" w:rsidRDefault="00E41EFC" w:rsidP="00E41EFC">
      <w:pPr>
        <w:rPr>
          <w:rFonts w:cstheme="minorHAnsi"/>
          <w:b/>
          <w:bCs/>
          <w:smallCaps/>
        </w:rPr>
      </w:pPr>
    </w:p>
    <w:p w14:paraId="36562CFC" w14:textId="6F2AD592" w:rsidR="00E41EFC" w:rsidRDefault="00E41EFC" w:rsidP="00E41EFC">
      <w:pPr>
        <w:jc w:val="both"/>
        <w:rPr>
          <w:rFonts w:cstheme="minorHAnsi"/>
          <w:i/>
        </w:rPr>
      </w:pPr>
      <w:r w:rsidRPr="000814C7">
        <w:rPr>
          <w:rFonts w:eastAsia="Calibri" w:cstheme="minorHAnsi"/>
          <w:i/>
          <w:iCs/>
        </w:rPr>
        <w:t xml:space="preserve">Tiekėjų kvalifikacijos reikalavimai </w:t>
      </w:r>
      <w:r w:rsidRPr="003500F0">
        <w:rPr>
          <w:rFonts w:cstheme="minorHAnsi"/>
          <w:i/>
        </w:rPr>
        <w:t>teikiam</w:t>
      </w:r>
      <w:r w:rsidR="00DF77F8">
        <w:rPr>
          <w:rFonts w:cstheme="minorHAnsi"/>
          <w:i/>
        </w:rPr>
        <w:t>i</w:t>
      </w:r>
      <w:r w:rsidRPr="003500F0">
        <w:rPr>
          <w:rFonts w:cstheme="minorHAnsi"/>
          <w:i/>
        </w:rPr>
        <w:t xml:space="preserve"> atskiru dokumentu, kuris prieinamas CVP IS „Pirkimo dokumentai“</w:t>
      </w:r>
    </w:p>
    <w:p w14:paraId="6EDCE5F4" w14:textId="23089D22" w:rsidR="00E41EFC" w:rsidRDefault="00E41EFC" w:rsidP="00E41EFC">
      <w:pPr>
        <w:jc w:val="center"/>
        <w:rPr>
          <w:rFonts w:cstheme="minorHAnsi"/>
        </w:rPr>
      </w:pPr>
      <w:r>
        <w:rPr>
          <w:rFonts w:cstheme="minorHAnsi"/>
          <w:iCs/>
        </w:rPr>
        <w:t>_______________</w:t>
      </w:r>
    </w:p>
    <w:p w14:paraId="0EA3413D" w14:textId="77777777" w:rsidR="00266AB8" w:rsidRDefault="00266AB8" w:rsidP="00266AB8">
      <w:pPr>
        <w:rPr>
          <w:rFonts w:cstheme="minorHAnsi"/>
        </w:rPr>
      </w:pPr>
    </w:p>
    <w:p w14:paraId="36D863FB" w14:textId="77777777" w:rsidR="00266AB8" w:rsidRDefault="00266AB8" w:rsidP="00266AB8">
      <w:pPr>
        <w:rPr>
          <w:rFonts w:cstheme="minorHAnsi"/>
        </w:rPr>
      </w:pPr>
    </w:p>
    <w:p w14:paraId="2418BB3F" w14:textId="77777777" w:rsidR="00266AB8" w:rsidRPr="00266AB8" w:rsidRDefault="00266AB8" w:rsidP="00266AB8">
      <w:pPr>
        <w:rPr>
          <w:rFonts w:cstheme="minorHAnsi"/>
        </w:rPr>
      </w:pPr>
    </w:p>
    <w:p w14:paraId="734A2A47" w14:textId="77777777" w:rsidR="00266AB8" w:rsidRDefault="00266AB8" w:rsidP="00266AB8">
      <w:pPr>
        <w:rPr>
          <w:rFonts w:cstheme="minorHAnsi"/>
        </w:rPr>
      </w:pPr>
    </w:p>
    <w:p w14:paraId="645C1186" w14:textId="77777777" w:rsidR="00E41EFC" w:rsidRDefault="00E41EFC" w:rsidP="00266AB8">
      <w:pPr>
        <w:rPr>
          <w:rFonts w:cstheme="minorHAnsi"/>
        </w:rPr>
      </w:pPr>
    </w:p>
    <w:p w14:paraId="51B3DBC6" w14:textId="77777777" w:rsidR="00E41EFC" w:rsidRDefault="00E41EFC" w:rsidP="00266AB8">
      <w:pPr>
        <w:rPr>
          <w:rFonts w:cstheme="minorHAnsi"/>
        </w:rPr>
      </w:pPr>
    </w:p>
    <w:p w14:paraId="1FD5BD7F" w14:textId="0E188ABB" w:rsidR="00E41EFC" w:rsidRDefault="007A4705" w:rsidP="00F975C2">
      <w:pPr>
        <w:pStyle w:val="Antrat2"/>
        <w:ind w:left="5103"/>
        <w:rPr>
          <w:rFonts w:cstheme="minorHAnsi"/>
        </w:rPr>
      </w:pPr>
      <w:bookmarkStart w:id="51" w:name="_Toc126333946"/>
      <w:bookmarkStart w:id="52" w:name="_Toc196499937"/>
      <w:r w:rsidRPr="00F0499F">
        <w:rPr>
          <w:rFonts w:asciiTheme="minorHAnsi" w:hAnsiTheme="minorHAnsi"/>
          <w:color w:val="0070C0"/>
          <w:sz w:val="21"/>
          <w:szCs w:val="21"/>
        </w:rPr>
        <w:t xml:space="preserve">Pirkimo sąlygų </w:t>
      </w:r>
      <w:r>
        <w:rPr>
          <w:rFonts w:asciiTheme="minorHAnsi" w:hAnsiTheme="minorHAnsi"/>
          <w:color w:val="0070C0"/>
          <w:sz w:val="21"/>
          <w:szCs w:val="21"/>
        </w:rPr>
        <w:t>8 priedas „Tiekėjo deklaracija dėl atitikties Reglamento nuostatoms juridiniam asmeniui“</w:t>
      </w:r>
      <w:bookmarkEnd w:id="51"/>
      <w:bookmarkEnd w:id="52"/>
    </w:p>
    <w:p w14:paraId="7E269E11" w14:textId="77777777" w:rsidR="00F975C2" w:rsidRDefault="00F975C2" w:rsidP="00266AB8">
      <w:pPr>
        <w:rPr>
          <w:i/>
          <w:iCs/>
        </w:rPr>
      </w:pPr>
    </w:p>
    <w:p w14:paraId="7B659A15" w14:textId="53FBCE19" w:rsidR="00E41EFC" w:rsidRDefault="007A4705" w:rsidP="00266AB8">
      <w:pPr>
        <w:rPr>
          <w:rFonts w:cstheme="minorHAnsi"/>
        </w:rPr>
      </w:pPr>
      <w:r w:rsidRPr="007A4705">
        <w:rPr>
          <w:i/>
          <w:iCs/>
        </w:rPr>
        <w:t>Tiekėjo deklaracija dėl atitikties Reglamento nuostatoms juridiniam asmeniui</w:t>
      </w:r>
      <w:r w:rsidRPr="007A4705">
        <w:rPr>
          <w:rFonts w:cstheme="minorHAnsi"/>
          <w:i/>
        </w:rPr>
        <w:t xml:space="preserve"> </w:t>
      </w:r>
      <w:r w:rsidRPr="003500F0">
        <w:rPr>
          <w:rFonts w:cstheme="minorHAnsi"/>
          <w:i/>
        </w:rPr>
        <w:t>teikiama atskiru dokumentu, kuris prieinamas CVP IS „Pirkimo dokumentai“</w:t>
      </w:r>
    </w:p>
    <w:p w14:paraId="661849EB" w14:textId="77777777" w:rsidR="007A4705" w:rsidRDefault="007A4705" w:rsidP="00266AB8">
      <w:pPr>
        <w:rPr>
          <w:rFonts w:cstheme="minorHAnsi"/>
        </w:rPr>
      </w:pPr>
    </w:p>
    <w:p w14:paraId="2C6EE2A3" w14:textId="449D7311" w:rsidR="007A4705" w:rsidRDefault="007A4705" w:rsidP="007A4705">
      <w:pPr>
        <w:jc w:val="center"/>
        <w:rPr>
          <w:rFonts w:cstheme="minorHAnsi"/>
          <w:iCs/>
        </w:rPr>
      </w:pPr>
      <w:r>
        <w:rPr>
          <w:rFonts w:cstheme="minorHAnsi"/>
          <w:iCs/>
        </w:rPr>
        <w:t>_______________</w:t>
      </w:r>
    </w:p>
    <w:p w14:paraId="224FEFA3" w14:textId="77777777" w:rsidR="007A4705" w:rsidRDefault="007A4705" w:rsidP="007A4705">
      <w:pPr>
        <w:jc w:val="center"/>
        <w:rPr>
          <w:rFonts w:cstheme="minorHAnsi"/>
        </w:rPr>
      </w:pPr>
    </w:p>
    <w:p w14:paraId="58FFA1F4" w14:textId="77777777" w:rsidR="007A4705" w:rsidRDefault="007A4705" w:rsidP="00266AB8">
      <w:pPr>
        <w:rPr>
          <w:rFonts w:cstheme="minorHAnsi"/>
        </w:rPr>
      </w:pPr>
    </w:p>
    <w:p w14:paraId="0D4415A2" w14:textId="77777777" w:rsidR="007A4705" w:rsidRDefault="007A4705" w:rsidP="00266AB8">
      <w:pPr>
        <w:rPr>
          <w:rFonts w:cstheme="minorHAnsi"/>
        </w:rPr>
      </w:pPr>
    </w:p>
    <w:p w14:paraId="4D437B11" w14:textId="30D51D1C" w:rsidR="007A4705" w:rsidRDefault="007A4705" w:rsidP="00F975C2">
      <w:pPr>
        <w:pStyle w:val="Antrat2"/>
        <w:ind w:left="5103"/>
        <w:rPr>
          <w:rFonts w:cstheme="minorHAnsi"/>
        </w:rPr>
      </w:pPr>
      <w:bookmarkStart w:id="53" w:name="_Toc126333947"/>
      <w:bookmarkStart w:id="54" w:name="_Toc196499938"/>
      <w:r w:rsidRPr="00F975C2">
        <w:rPr>
          <w:rFonts w:asciiTheme="minorHAnsi" w:eastAsia="Calibri" w:hAnsiTheme="minorHAnsi" w:cstheme="minorHAnsi"/>
          <w:color w:val="0070C0"/>
          <w:sz w:val="22"/>
          <w:szCs w:val="22"/>
        </w:rPr>
        <w:lastRenderedPageBreak/>
        <w:t>Pirkimo</w:t>
      </w:r>
      <w:r>
        <w:rPr>
          <w:rFonts w:asciiTheme="minorHAnsi" w:hAnsiTheme="minorHAnsi"/>
          <w:color w:val="0070C0"/>
          <w:sz w:val="21"/>
          <w:szCs w:val="21"/>
        </w:rPr>
        <w:t xml:space="preserve"> sąlygų 9 priedas „Tiekėjo deklaracija dėl atitikties Reglamento nuostatoms fiziniam asmeniui“</w:t>
      </w:r>
      <w:bookmarkEnd w:id="53"/>
      <w:bookmarkEnd w:id="54"/>
    </w:p>
    <w:p w14:paraId="6D1CA69A" w14:textId="77777777" w:rsidR="00F975C2" w:rsidRDefault="00F975C2" w:rsidP="00266AB8">
      <w:pPr>
        <w:rPr>
          <w:i/>
          <w:iCs/>
        </w:rPr>
      </w:pPr>
    </w:p>
    <w:p w14:paraId="1E3CF7F1" w14:textId="26EFAE3B" w:rsidR="00E41EFC" w:rsidRPr="00266AB8" w:rsidRDefault="007A4705" w:rsidP="00266AB8">
      <w:pPr>
        <w:rPr>
          <w:rFonts w:cstheme="minorHAnsi"/>
        </w:rPr>
      </w:pPr>
      <w:r w:rsidRPr="007A4705">
        <w:rPr>
          <w:i/>
          <w:iCs/>
        </w:rPr>
        <w:t xml:space="preserve">Tiekėjo deklaracija dėl atitikties Reglamento nuostatoms </w:t>
      </w:r>
      <w:r w:rsidR="00A71831">
        <w:rPr>
          <w:i/>
          <w:iCs/>
        </w:rPr>
        <w:t>fiziniam</w:t>
      </w:r>
      <w:r w:rsidRPr="007A4705">
        <w:rPr>
          <w:i/>
          <w:iCs/>
        </w:rPr>
        <w:t xml:space="preserve"> asmeniui</w:t>
      </w:r>
      <w:r w:rsidRPr="007A4705">
        <w:rPr>
          <w:rFonts w:cstheme="minorHAnsi"/>
          <w:i/>
        </w:rPr>
        <w:t xml:space="preserve"> </w:t>
      </w:r>
      <w:r w:rsidRPr="003500F0">
        <w:rPr>
          <w:rFonts w:cstheme="minorHAnsi"/>
          <w:i/>
        </w:rPr>
        <w:t>teikiama atskiru dokumentu, kuris prieinamas CVP IS „Pirkimo dokumentai“</w:t>
      </w:r>
    </w:p>
    <w:p w14:paraId="0FC28A33" w14:textId="77777777" w:rsidR="00266AB8" w:rsidRDefault="00266AB8" w:rsidP="00266AB8">
      <w:pPr>
        <w:rPr>
          <w:rFonts w:cstheme="minorHAnsi"/>
        </w:rPr>
      </w:pPr>
    </w:p>
    <w:p w14:paraId="5EC249C7" w14:textId="40AB030C" w:rsidR="007A4705" w:rsidRDefault="007A4705" w:rsidP="007A4705">
      <w:pPr>
        <w:jc w:val="center"/>
        <w:rPr>
          <w:rFonts w:cstheme="minorHAnsi"/>
        </w:rPr>
      </w:pPr>
      <w:r>
        <w:rPr>
          <w:rFonts w:cstheme="minorHAnsi"/>
          <w:iCs/>
        </w:rPr>
        <w:t>_______________</w:t>
      </w:r>
    </w:p>
    <w:p w14:paraId="20AF674E" w14:textId="77777777" w:rsidR="007A4705" w:rsidRDefault="007A4705" w:rsidP="00266AB8">
      <w:pPr>
        <w:rPr>
          <w:rFonts w:cstheme="minorHAnsi"/>
        </w:rPr>
      </w:pPr>
    </w:p>
    <w:p w14:paraId="157F5C17" w14:textId="77777777" w:rsidR="007A4705" w:rsidRDefault="007A4705" w:rsidP="00266AB8">
      <w:pPr>
        <w:rPr>
          <w:rFonts w:cstheme="minorHAnsi"/>
        </w:rPr>
      </w:pPr>
    </w:p>
    <w:p w14:paraId="6011D9F5" w14:textId="77777777" w:rsidR="007A4705" w:rsidRDefault="007A4705" w:rsidP="00266AB8">
      <w:pPr>
        <w:rPr>
          <w:rFonts w:cstheme="minorHAnsi"/>
        </w:rPr>
      </w:pPr>
    </w:p>
    <w:p w14:paraId="5AEEF3D2" w14:textId="77777777" w:rsidR="007A4705" w:rsidRDefault="007A4705" w:rsidP="00266AB8">
      <w:pPr>
        <w:rPr>
          <w:rFonts w:cstheme="minorHAnsi"/>
        </w:rPr>
      </w:pPr>
    </w:p>
    <w:p w14:paraId="29EB3DB5" w14:textId="77777777" w:rsidR="007A4705" w:rsidRDefault="007A4705" w:rsidP="00266AB8">
      <w:pPr>
        <w:rPr>
          <w:rFonts w:cstheme="minorHAnsi"/>
        </w:rPr>
      </w:pPr>
    </w:p>
    <w:p w14:paraId="0A7FC545" w14:textId="77777777" w:rsidR="002D7C17" w:rsidRPr="00266AB8" w:rsidRDefault="002D7C17" w:rsidP="00266AB8">
      <w:pPr>
        <w:rPr>
          <w:rFonts w:cstheme="minorHAnsi"/>
        </w:rPr>
      </w:pPr>
    </w:p>
    <w:p w14:paraId="215D53E4" w14:textId="5B67E9D1" w:rsidR="00266AB8" w:rsidRPr="006A279D" w:rsidRDefault="00266AB8" w:rsidP="00266AB8">
      <w:pPr>
        <w:pStyle w:val="Antrat2"/>
        <w:ind w:left="5103"/>
        <w:rPr>
          <w:rFonts w:asciiTheme="minorHAnsi" w:eastAsia="Calibri" w:hAnsiTheme="minorHAnsi" w:cstheme="minorHAnsi"/>
          <w:color w:val="0070C0"/>
          <w:sz w:val="22"/>
          <w:szCs w:val="22"/>
        </w:rPr>
      </w:pPr>
      <w:r>
        <w:rPr>
          <w:rFonts w:cstheme="minorHAnsi"/>
        </w:rPr>
        <w:tab/>
      </w:r>
      <w:bookmarkStart w:id="55" w:name="_Toc189464124"/>
      <w:bookmarkStart w:id="56" w:name="_Toc196499939"/>
      <w:r w:rsidRPr="006A279D">
        <w:rPr>
          <w:rFonts w:asciiTheme="minorHAnsi" w:eastAsia="Calibri" w:hAnsiTheme="minorHAnsi" w:cstheme="minorHAnsi"/>
          <w:color w:val="0070C0"/>
          <w:sz w:val="22"/>
          <w:szCs w:val="22"/>
        </w:rPr>
        <w:t xml:space="preserve">Pirkimo sąlygų </w:t>
      </w:r>
      <w:r w:rsidR="007A4705">
        <w:rPr>
          <w:rFonts w:asciiTheme="minorHAnsi" w:eastAsia="Calibri" w:hAnsiTheme="minorHAnsi" w:cstheme="minorHAnsi"/>
          <w:color w:val="0070C0"/>
          <w:sz w:val="22"/>
          <w:szCs w:val="22"/>
        </w:rPr>
        <w:t>10</w:t>
      </w:r>
      <w:r w:rsidRPr="006A279D">
        <w:rPr>
          <w:rFonts w:asciiTheme="minorHAnsi" w:eastAsia="Calibri" w:hAnsiTheme="minorHAnsi" w:cstheme="minorHAnsi"/>
          <w:color w:val="0070C0"/>
          <w:sz w:val="22"/>
          <w:szCs w:val="22"/>
        </w:rPr>
        <w:t xml:space="preserve"> priedas „</w:t>
      </w:r>
      <w:r>
        <w:rPr>
          <w:rFonts w:asciiTheme="minorHAnsi" w:eastAsia="Calibri" w:hAnsiTheme="minorHAnsi" w:cstheme="minorHAnsi"/>
          <w:color w:val="0070C0"/>
          <w:sz w:val="21"/>
          <w:szCs w:val="21"/>
        </w:rPr>
        <w:t>Nacionalinio saugumo atitikties deklaracija</w:t>
      </w:r>
      <w:r w:rsidRPr="006A279D">
        <w:rPr>
          <w:rFonts w:asciiTheme="minorHAnsi" w:eastAsia="Calibri" w:hAnsiTheme="minorHAnsi" w:cstheme="minorHAnsi"/>
          <w:color w:val="0070C0"/>
          <w:sz w:val="22"/>
          <w:szCs w:val="22"/>
        </w:rPr>
        <w:t>“</w:t>
      </w:r>
      <w:bookmarkEnd w:id="55"/>
      <w:bookmarkEnd w:id="56"/>
    </w:p>
    <w:p w14:paraId="1468144B" w14:textId="77777777" w:rsidR="00266AB8" w:rsidRDefault="00266AB8" w:rsidP="00266AB8">
      <w:pPr>
        <w:rPr>
          <w:rFonts w:cstheme="minorHAnsi"/>
          <w:b/>
          <w:bCs/>
          <w:smallCaps/>
        </w:rPr>
      </w:pPr>
    </w:p>
    <w:p w14:paraId="77DF3924" w14:textId="77777777" w:rsidR="00266AB8" w:rsidRDefault="00266AB8" w:rsidP="00266AB8">
      <w:pPr>
        <w:jc w:val="both"/>
        <w:rPr>
          <w:rFonts w:cstheme="minorHAnsi"/>
          <w:i/>
        </w:rPr>
      </w:pPr>
      <w:r>
        <w:rPr>
          <w:rFonts w:eastAsia="Calibri" w:cstheme="minorHAnsi"/>
          <w:i/>
          <w:iCs/>
        </w:rPr>
        <w:t>Nacionalinio saugumo atitikties deklaracija</w:t>
      </w:r>
      <w:r w:rsidRPr="000814C7">
        <w:rPr>
          <w:rFonts w:cstheme="minorHAnsi"/>
          <w:i/>
          <w:iCs/>
        </w:rPr>
        <w:t xml:space="preserve"> </w:t>
      </w:r>
      <w:r w:rsidRPr="003500F0">
        <w:rPr>
          <w:rFonts w:cstheme="minorHAnsi"/>
          <w:i/>
        </w:rPr>
        <w:t>teikiama atskiru dokumentu, kuris prieinamas CVP IS „Pirkimo dokumentai“</w:t>
      </w:r>
    </w:p>
    <w:p w14:paraId="6CEA80FB" w14:textId="49A00740" w:rsidR="00266AB8" w:rsidRDefault="00266AB8" w:rsidP="00266AB8">
      <w:pPr>
        <w:tabs>
          <w:tab w:val="left" w:pos="6420"/>
        </w:tabs>
        <w:jc w:val="center"/>
        <w:rPr>
          <w:rFonts w:cstheme="minorHAnsi"/>
          <w:iCs/>
        </w:rPr>
      </w:pPr>
      <w:r>
        <w:rPr>
          <w:rFonts w:cstheme="minorHAnsi"/>
          <w:iCs/>
        </w:rPr>
        <w:t>_______________</w:t>
      </w:r>
    </w:p>
    <w:p w14:paraId="70554A35" w14:textId="77777777" w:rsidR="002D7C17" w:rsidRDefault="002D7C17" w:rsidP="00266AB8">
      <w:pPr>
        <w:tabs>
          <w:tab w:val="left" w:pos="6420"/>
        </w:tabs>
        <w:jc w:val="center"/>
        <w:rPr>
          <w:rFonts w:cstheme="minorHAnsi"/>
        </w:rPr>
      </w:pPr>
    </w:p>
    <w:p w14:paraId="3415AE5A" w14:textId="77777777" w:rsidR="002D7C17" w:rsidRDefault="002D7C17" w:rsidP="00266AB8">
      <w:pPr>
        <w:tabs>
          <w:tab w:val="left" w:pos="6420"/>
        </w:tabs>
        <w:jc w:val="center"/>
        <w:rPr>
          <w:rFonts w:cstheme="minorHAnsi"/>
        </w:rPr>
      </w:pPr>
    </w:p>
    <w:p w14:paraId="65129093" w14:textId="77777777" w:rsidR="002D7C17" w:rsidRDefault="002D7C17" w:rsidP="00266AB8">
      <w:pPr>
        <w:tabs>
          <w:tab w:val="left" w:pos="6420"/>
        </w:tabs>
        <w:jc w:val="center"/>
        <w:rPr>
          <w:rFonts w:cstheme="minorHAnsi"/>
        </w:rPr>
      </w:pPr>
    </w:p>
    <w:p w14:paraId="272CE51D" w14:textId="77777777" w:rsidR="002D7C17" w:rsidRDefault="002D7C17" w:rsidP="00266AB8">
      <w:pPr>
        <w:tabs>
          <w:tab w:val="left" w:pos="6420"/>
        </w:tabs>
        <w:jc w:val="center"/>
        <w:rPr>
          <w:rFonts w:cstheme="minorHAnsi"/>
        </w:rPr>
      </w:pPr>
    </w:p>
    <w:p w14:paraId="40310A62" w14:textId="77777777" w:rsidR="002D7C17" w:rsidRDefault="002D7C17" w:rsidP="00266AB8">
      <w:pPr>
        <w:tabs>
          <w:tab w:val="left" w:pos="6420"/>
        </w:tabs>
        <w:jc w:val="center"/>
        <w:rPr>
          <w:rFonts w:cstheme="minorHAnsi"/>
        </w:rPr>
      </w:pPr>
    </w:p>
    <w:p w14:paraId="31603A0C" w14:textId="77777777" w:rsidR="002D7C17" w:rsidRDefault="002D7C17" w:rsidP="00266AB8">
      <w:pPr>
        <w:tabs>
          <w:tab w:val="left" w:pos="6420"/>
        </w:tabs>
        <w:jc w:val="center"/>
        <w:rPr>
          <w:rFonts w:cstheme="minorHAnsi"/>
        </w:rPr>
      </w:pPr>
    </w:p>
    <w:p w14:paraId="2E878F70" w14:textId="77777777" w:rsidR="002D7C17" w:rsidRDefault="002D7C17" w:rsidP="00266AB8">
      <w:pPr>
        <w:tabs>
          <w:tab w:val="left" w:pos="6420"/>
        </w:tabs>
        <w:jc w:val="center"/>
        <w:rPr>
          <w:rFonts w:cstheme="minorHAnsi"/>
        </w:rPr>
      </w:pPr>
    </w:p>
    <w:p w14:paraId="1376C684" w14:textId="77777777" w:rsidR="002D7C17" w:rsidRDefault="002D7C17" w:rsidP="00266AB8">
      <w:pPr>
        <w:tabs>
          <w:tab w:val="left" w:pos="6420"/>
        </w:tabs>
        <w:jc w:val="center"/>
        <w:rPr>
          <w:rFonts w:cstheme="minorHAnsi"/>
        </w:rPr>
      </w:pPr>
    </w:p>
    <w:p w14:paraId="7B92A782" w14:textId="77777777" w:rsidR="002D7C17" w:rsidRDefault="002D7C17" w:rsidP="00266AB8">
      <w:pPr>
        <w:tabs>
          <w:tab w:val="left" w:pos="6420"/>
        </w:tabs>
        <w:jc w:val="center"/>
        <w:rPr>
          <w:rFonts w:cstheme="minorHAnsi"/>
        </w:rPr>
      </w:pPr>
    </w:p>
    <w:p w14:paraId="58AADD1B" w14:textId="0FB9A334" w:rsidR="002D7C17" w:rsidRPr="006A279D" w:rsidRDefault="002D7C17" w:rsidP="002D7C17">
      <w:pPr>
        <w:pStyle w:val="Antrat2"/>
        <w:ind w:left="5103"/>
        <w:rPr>
          <w:rFonts w:asciiTheme="minorHAnsi" w:eastAsia="Calibri" w:hAnsiTheme="minorHAnsi" w:cstheme="minorHAnsi"/>
          <w:color w:val="0070C0"/>
          <w:sz w:val="22"/>
          <w:szCs w:val="22"/>
        </w:rPr>
      </w:pPr>
      <w:bookmarkStart w:id="57" w:name="_Toc196499940"/>
      <w:r w:rsidRPr="006A279D">
        <w:rPr>
          <w:rFonts w:asciiTheme="minorHAnsi" w:eastAsia="Calibri" w:hAnsiTheme="minorHAnsi" w:cstheme="minorHAnsi"/>
          <w:color w:val="0070C0"/>
          <w:sz w:val="22"/>
          <w:szCs w:val="22"/>
        </w:rPr>
        <w:t xml:space="preserve">Pirkimo sąlygų </w:t>
      </w:r>
      <w:r>
        <w:rPr>
          <w:rFonts w:asciiTheme="minorHAnsi" w:eastAsia="Calibri" w:hAnsiTheme="minorHAnsi" w:cstheme="minorHAnsi"/>
          <w:color w:val="0070C0"/>
          <w:sz w:val="22"/>
          <w:szCs w:val="22"/>
        </w:rPr>
        <w:t>11</w:t>
      </w:r>
      <w:r w:rsidRPr="006A279D">
        <w:rPr>
          <w:rFonts w:asciiTheme="minorHAnsi" w:eastAsia="Calibri" w:hAnsiTheme="minorHAnsi" w:cstheme="minorHAnsi"/>
          <w:color w:val="0070C0"/>
          <w:sz w:val="22"/>
          <w:szCs w:val="22"/>
        </w:rPr>
        <w:t xml:space="preserve"> priedas „</w:t>
      </w:r>
      <w:r>
        <w:rPr>
          <w:rFonts w:asciiTheme="minorHAnsi" w:eastAsia="Calibri" w:hAnsiTheme="minorHAnsi" w:cstheme="minorHAnsi"/>
          <w:color w:val="0070C0"/>
          <w:sz w:val="21"/>
          <w:szCs w:val="21"/>
        </w:rPr>
        <w:t>Pasiūlymų ekonominio naudingumo vertinimo metodika</w:t>
      </w:r>
      <w:r w:rsidRPr="006A279D">
        <w:rPr>
          <w:rFonts w:asciiTheme="minorHAnsi" w:eastAsia="Calibri" w:hAnsiTheme="minorHAnsi" w:cstheme="minorHAnsi"/>
          <w:color w:val="0070C0"/>
          <w:sz w:val="22"/>
          <w:szCs w:val="22"/>
        </w:rPr>
        <w:t>“</w:t>
      </w:r>
      <w:bookmarkEnd w:id="57"/>
    </w:p>
    <w:p w14:paraId="2DF13BB0" w14:textId="77777777" w:rsidR="002D7C17" w:rsidRDefault="002D7C17" w:rsidP="002D7C17">
      <w:pPr>
        <w:rPr>
          <w:rFonts w:cstheme="minorHAnsi"/>
          <w:b/>
          <w:bCs/>
          <w:smallCaps/>
        </w:rPr>
      </w:pPr>
    </w:p>
    <w:p w14:paraId="1A8B917A" w14:textId="200620C4" w:rsidR="002D7C17" w:rsidRDefault="002D7C17" w:rsidP="002D7C17">
      <w:pPr>
        <w:jc w:val="both"/>
        <w:rPr>
          <w:rFonts w:cstheme="minorHAnsi"/>
          <w:i/>
        </w:rPr>
      </w:pPr>
      <w:r>
        <w:rPr>
          <w:rFonts w:eastAsia="Calibri" w:cstheme="minorHAnsi"/>
          <w:i/>
          <w:iCs/>
        </w:rPr>
        <w:t>Pasiūlymų ekonominio naudingumo vertinimo metodika</w:t>
      </w:r>
      <w:r w:rsidRPr="000814C7">
        <w:rPr>
          <w:rFonts w:cstheme="minorHAnsi"/>
          <w:i/>
          <w:iCs/>
        </w:rPr>
        <w:t xml:space="preserve"> </w:t>
      </w:r>
      <w:r w:rsidRPr="003500F0">
        <w:rPr>
          <w:rFonts w:cstheme="minorHAnsi"/>
          <w:i/>
        </w:rPr>
        <w:t>teikiama atskiru dokumentu, kuris prieinamas CVP IS „Pirkimo dokumentai“</w:t>
      </w:r>
    </w:p>
    <w:p w14:paraId="2B2C2C43" w14:textId="7758B42F" w:rsidR="002D7C17" w:rsidRPr="00266AB8" w:rsidRDefault="002D7C17" w:rsidP="002D7C17">
      <w:pPr>
        <w:tabs>
          <w:tab w:val="left" w:pos="6420"/>
        </w:tabs>
        <w:jc w:val="center"/>
        <w:rPr>
          <w:rFonts w:cstheme="minorHAnsi"/>
        </w:rPr>
      </w:pPr>
      <w:r>
        <w:rPr>
          <w:rFonts w:cstheme="minorHAnsi"/>
          <w:iCs/>
        </w:rPr>
        <w:t>_______________</w:t>
      </w:r>
    </w:p>
    <w:sectPr w:rsidR="002D7C17" w:rsidRPr="00266AB8" w:rsidSect="00B251EA">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5798A" w14:textId="77777777" w:rsidR="00855AB6" w:rsidRPr="004C5A4E" w:rsidRDefault="00855AB6" w:rsidP="00571120">
      <w:pPr>
        <w:spacing w:after="0" w:line="240" w:lineRule="auto"/>
      </w:pPr>
      <w:r w:rsidRPr="004C5A4E">
        <w:separator/>
      </w:r>
    </w:p>
  </w:endnote>
  <w:endnote w:type="continuationSeparator" w:id="0">
    <w:p w14:paraId="49B8FA66" w14:textId="77777777" w:rsidR="00855AB6" w:rsidRPr="004C5A4E" w:rsidRDefault="00855AB6"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4846B" w14:textId="77777777" w:rsidR="00855AB6" w:rsidRPr="004C5A4E" w:rsidRDefault="00855AB6" w:rsidP="00571120">
      <w:pPr>
        <w:spacing w:after="0" w:line="240" w:lineRule="auto"/>
      </w:pPr>
      <w:r w:rsidRPr="004C5A4E">
        <w:separator/>
      </w:r>
    </w:p>
  </w:footnote>
  <w:footnote w:type="continuationSeparator" w:id="0">
    <w:p w14:paraId="229443AF" w14:textId="77777777" w:rsidR="00855AB6" w:rsidRPr="004C5A4E" w:rsidRDefault="00855AB6" w:rsidP="00571120">
      <w:pPr>
        <w:spacing w:after="0" w:line="240" w:lineRule="auto"/>
      </w:pPr>
      <w:r w:rsidRPr="004C5A4E">
        <w:continuationSeparator/>
      </w:r>
    </w:p>
  </w:footnote>
  <w:footnote w:id="1">
    <w:p w14:paraId="072B3453" w14:textId="77777777" w:rsidR="00760966" w:rsidRDefault="00760966" w:rsidP="00760966">
      <w:pPr>
        <w:pStyle w:val="Puslapioinaostekstas"/>
      </w:pPr>
      <w:r>
        <w:rPr>
          <w:rStyle w:val="Puslapioinaosnuoroda"/>
        </w:rPr>
        <w:footnoteRef/>
      </w:r>
      <w:r>
        <w:t xml:space="preserve"> </w:t>
      </w:r>
      <w:hyperlink r:id="rId1" w:history="1">
        <w:r w:rsidRPr="00FE55F9">
          <w:rPr>
            <w:rStyle w:val="Hipersaitas"/>
          </w:rPr>
          <w:t>https://www.e-tar.lt/portal/lt/legalAct/ac5a5e30878f11ed8df094f359a60216/asr</w:t>
        </w:r>
      </w:hyperlink>
    </w:p>
    <w:p w14:paraId="1F8313A8" w14:textId="77777777" w:rsidR="00760966" w:rsidRDefault="00760966" w:rsidP="00760966">
      <w:pPr>
        <w:pStyle w:val="Puslapioinaostekstas"/>
      </w:pPr>
    </w:p>
  </w:footnote>
  <w:footnote w:id="2">
    <w:p w14:paraId="0EA72AE8" w14:textId="77777777" w:rsidR="00760966" w:rsidRDefault="00760966" w:rsidP="00760966">
      <w:pPr>
        <w:pStyle w:val="Puslapioinaostekstas"/>
      </w:pPr>
      <w:r>
        <w:rPr>
          <w:rStyle w:val="Puslapioinaosnuoroda"/>
        </w:rPr>
        <w:footnoteRef/>
      </w:r>
      <w:r>
        <w:t xml:space="preserve"> </w:t>
      </w:r>
      <w:hyperlink r:id="rId2" w:history="1">
        <w:r w:rsidRPr="007979BE">
          <w:rPr>
            <w:rStyle w:val="Hipersaitas"/>
          </w:rPr>
          <w:t>https://www.e-tar.lt/portal/lt/legalAct/ac5a5e30878f11ed8df094f359a60216/asr</w:t>
        </w:r>
      </w:hyperlink>
    </w:p>
    <w:p w14:paraId="3E25B436" w14:textId="77777777" w:rsidR="00760966" w:rsidRDefault="00760966" w:rsidP="00760966">
      <w:pPr>
        <w:pStyle w:val="Puslapioinaostekstas"/>
      </w:pPr>
    </w:p>
  </w:footnote>
  <w:footnote w:id="3">
    <w:p w14:paraId="67A75906" w14:textId="77777777" w:rsidR="00D1468D" w:rsidRDefault="00D1468D" w:rsidP="00D1468D">
      <w:pPr>
        <w:pStyle w:val="Puslapioinaostekstas"/>
      </w:pPr>
      <w:r>
        <w:rPr>
          <w:rStyle w:val="Puslapioinaosnuoroda"/>
        </w:rPr>
        <w:footnoteRef/>
      </w:r>
      <w:r>
        <w:t xml:space="preserve"> </w:t>
      </w:r>
      <w:hyperlink r:id="rId3" w:tgtFrame="_blank" w:history="1">
        <w:r w:rsidRPr="003C59BE">
          <w:rPr>
            <w:rStyle w:val="Hipersaitas"/>
            <w:rFonts w:eastAsia="Arial Unicode MS" w:cstheme="minorHAnsi"/>
            <w:sz w:val="21"/>
            <w:szCs w:val="21"/>
          </w:rPr>
          <w:t xml:space="preserve">Rusijos Federacijoje, Baltarusijos Respublikoje, Rusijos Federacijos aneksuotame Kryme, Moldovos Respublikos Vyriausybės nekontroliuojamoje </w:t>
        </w:r>
        <w:proofErr w:type="spellStart"/>
        <w:r w:rsidRPr="003C59BE">
          <w:rPr>
            <w:rStyle w:val="Hipersaitas"/>
            <w:rFonts w:eastAsia="Arial Unicode MS" w:cstheme="minorHAnsi"/>
            <w:sz w:val="21"/>
            <w:szCs w:val="21"/>
          </w:rPr>
          <w:t>Padniestrės</w:t>
        </w:r>
        <w:proofErr w:type="spellEnd"/>
        <w:r w:rsidRPr="003C59BE">
          <w:rPr>
            <w:rStyle w:val="Hipersaitas"/>
            <w:rFonts w:eastAsia="Arial Unicode MS" w:cstheme="minorHAnsi"/>
            <w:sz w:val="21"/>
            <w:szCs w:val="21"/>
          </w:rPr>
          <w:t xml:space="preserve"> teritorijoje, </w:t>
        </w:r>
        <w:proofErr w:type="spellStart"/>
        <w:r w:rsidRPr="003C59BE">
          <w:rPr>
            <w:rStyle w:val="Hipersaitas"/>
            <w:rFonts w:eastAsia="Arial Unicode MS" w:cstheme="minorHAnsi"/>
            <w:sz w:val="21"/>
            <w:szCs w:val="21"/>
          </w:rPr>
          <w:t>Sakartvelo</w:t>
        </w:r>
        <w:proofErr w:type="spellEnd"/>
        <w:r w:rsidRPr="003C59BE">
          <w:rPr>
            <w:rStyle w:val="Hipersaitas"/>
            <w:rFonts w:eastAsia="Arial Unicode MS" w:cstheme="minorHAnsi"/>
            <w:sz w:val="21"/>
            <w:szCs w:val="21"/>
          </w:rPr>
          <w:t xml:space="preserve"> Vyriausybės nekontroliuojamose Abchazijos ir Pietų Osetijos teritorijose</w:t>
        </w:r>
      </w:hyperlink>
    </w:p>
  </w:footnote>
  <w:footnote w:id="4">
    <w:p w14:paraId="2005C146" w14:textId="77777777" w:rsidR="007B67BA" w:rsidRPr="004C5A4E" w:rsidRDefault="007B67BA"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D45C38"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8E29640"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A79F77C"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1808EC"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91AF40B"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0A110737"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8BD1" w14:textId="77777777" w:rsidR="007B67BA" w:rsidRPr="004C5A4E" w:rsidRDefault="007B67BA" w:rsidP="007B67BA">
      <w:pPr>
        <w:pStyle w:val="Puslapioinaostekstas"/>
        <w:numPr>
          <w:ilvl w:val="0"/>
          <w:numId w:val="4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256ABAA" w14:textId="77777777" w:rsidR="007B67BA" w:rsidRPr="00D44EA6" w:rsidRDefault="007B67BA" w:rsidP="007B67BA">
      <w:pPr>
        <w:pStyle w:val="Puslapioinaostekstas"/>
        <w:numPr>
          <w:ilvl w:val="0"/>
          <w:numId w:val="4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F74"/>
    <w:multiLevelType w:val="multilevel"/>
    <w:tmpl w:val="7076D5E0"/>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rPr>
    </w:lvl>
    <w:lvl w:ilvl="2">
      <w:start w:val="1"/>
      <w:numFmt w:val="decimal"/>
      <w:lvlText w:val="%1.%2.%3."/>
      <w:lvlJc w:val="left"/>
      <w:pPr>
        <w:ind w:left="0" w:hanging="720"/>
      </w:pPr>
      <w:rPr>
        <w:rFonts w:hint="default"/>
        <w:color w:val="auto"/>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26067"/>
    <w:multiLevelType w:val="hybridMultilevel"/>
    <w:tmpl w:val="E1C038F8"/>
    <w:lvl w:ilvl="0" w:tplc="EE000FC6">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02FF1643"/>
    <w:multiLevelType w:val="hybridMultilevel"/>
    <w:tmpl w:val="1BDC3A46"/>
    <w:lvl w:ilvl="0" w:tplc="B150EA68">
      <w:start w:val="9"/>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B5C9B"/>
    <w:multiLevelType w:val="multilevel"/>
    <w:tmpl w:val="5C604238"/>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color w:val="auto"/>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0C8E59D6"/>
    <w:multiLevelType w:val="hybridMultilevel"/>
    <w:tmpl w:val="A7B67730"/>
    <w:lvl w:ilvl="0" w:tplc="4D041A98">
      <w:start w:val="1"/>
      <w:numFmt w:val="decimal"/>
      <w:lvlText w:val="4.1.%1."/>
      <w:lvlJc w:val="left"/>
      <w:pPr>
        <w:ind w:left="1211" w:hanging="360"/>
      </w:pPr>
    </w:lvl>
    <w:lvl w:ilvl="1" w:tplc="04270019">
      <w:start w:val="1"/>
      <w:numFmt w:val="lowerLetter"/>
      <w:lvlText w:val="%2."/>
      <w:lvlJc w:val="left"/>
      <w:pPr>
        <w:ind w:left="1866" w:hanging="360"/>
      </w:pPr>
    </w:lvl>
    <w:lvl w:ilvl="2" w:tplc="0427001B">
      <w:start w:val="1"/>
      <w:numFmt w:val="lowerRoman"/>
      <w:lvlText w:val="%3."/>
      <w:lvlJc w:val="right"/>
      <w:pPr>
        <w:ind w:left="2586" w:hanging="180"/>
      </w:pPr>
    </w:lvl>
    <w:lvl w:ilvl="3" w:tplc="0427000F">
      <w:start w:val="1"/>
      <w:numFmt w:val="decimal"/>
      <w:lvlText w:val="%4."/>
      <w:lvlJc w:val="left"/>
      <w:pPr>
        <w:ind w:left="3306" w:hanging="360"/>
      </w:pPr>
    </w:lvl>
    <w:lvl w:ilvl="4" w:tplc="04270019">
      <w:start w:val="1"/>
      <w:numFmt w:val="lowerLetter"/>
      <w:lvlText w:val="%5."/>
      <w:lvlJc w:val="left"/>
      <w:pPr>
        <w:ind w:left="4026" w:hanging="360"/>
      </w:pPr>
    </w:lvl>
    <w:lvl w:ilvl="5" w:tplc="0427001B">
      <w:start w:val="1"/>
      <w:numFmt w:val="lowerRoman"/>
      <w:lvlText w:val="%6."/>
      <w:lvlJc w:val="right"/>
      <w:pPr>
        <w:ind w:left="4746" w:hanging="180"/>
      </w:pPr>
    </w:lvl>
    <w:lvl w:ilvl="6" w:tplc="0427000F">
      <w:start w:val="1"/>
      <w:numFmt w:val="decimal"/>
      <w:lvlText w:val="%7."/>
      <w:lvlJc w:val="left"/>
      <w:pPr>
        <w:ind w:left="5466" w:hanging="360"/>
      </w:pPr>
    </w:lvl>
    <w:lvl w:ilvl="7" w:tplc="04270019">
      <w:start w:val="1"/>
      <w:numFmt w:val="lowerLetter"/>
      <w:lvlText w:val="%8."/>
      <w:lvlJc w:val="left"/>
      <w:pPr>
        <w:ind w:left="6186" w:hanging="360"/>
      </w:pPr>
    </w:lvl>
    <w:lvl w:ilvl="8" w:tplc="0427001B">
      <w:start w:val="1"/>
      <w:numFmt w:val="lowerRoman"/>
      <w:lvlText w:val="%9."/>
      <w:lvlJc w:val="right"/>
      <w:pPr>
        <w:ind w:left="6906" w:hanging="180"/>
      </w:pPr>
    </w:lvl>
  </w:abstractNum>
  <w:abstractNum w:abstractNumId="9" w15:restartNumberingAfterBreak="0">
    <w:nsid w:val="0E8D6DF9"/>
    <w:multiLevelType w:val="multilevel"/>
    <w:tmpl w:val="02664C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189C5570"/>
    <w:multiLevelType w:val="hybridMultilevel"/>
    <w:tmpl w:val="FBEAFEE6"/>
    <w:lvl w:ilvl="0" w:tplc="974CB5C0">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1" w15:restartNumberingAfterBreak="0">
    <w:nsid w:val="199F2073"/>
    <w:multiLevelType w:val="hybridMultilevel"/>
    <w:tmpl w:val="4428FECE"/>
    <w:lvl w:ilvl="0" w:tplc="5E821C5C">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E23FCD"/>
    <w:multiLevelType w:val="hybridMultilevel"/>
    <w:tmpl w:val="C5909F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4E3206E"/>
    <w:multiLevelType w:val="multilevel"/>
    <w:tmpl w:val="FFFFFFFF"/>
    <w:lvl w:ilvl="0">
      <w:start w:val="12"/>
      <w:numFmt w:val="decimal"/>
      <w:lvlText w:val="%1."/>
      <w:lvlJc w:val="left"/>
      <w:pPr>
        <w:ind w:left="435" w:hanging="435"/>
      </w:pPr>
      <w:rPr>
        <w:rFonts w:cs="Times New Roman" w:hint="default"/>
      </w:rPr>
    </w:lvl>
    <w:lvl w:ilvl="1">
      <w:start w:val="1"/>
      <w:numFmt w:val="decimal"/>
      <w:lvlText w:val="%1.%2."/>
      <w:lvlJc w:val="left"/>
      <w:pPr>
        <w:ind w:left="570" w:hanging="435"/>
      </w:pPr>
      <w:rPr>
        <w:rFonts w:cs="Times New Roman" w:hint="default"/>
      </w:rPr>
    </w:lvl>
    <w:lvl w:ilvl="2">
      <w:start w:val="1"/>
      <w:numFmt w:val="decimal"/>
      <w:lvlText w:val="%1.%2.%3."/>
      <w:lvlJc w:val="left"/>
      <w:pPr>
        <w:ind w:left="990" w:hanging="720"/>
      </w:pPr>
      <w:rPr>
        <w:rFonts w:cs="Times New Roman" w:hint="default"/>
        <w:sz w:val="21"/>
        <w:szCs w:val="21"/>
      </w:rPr>
    </w:lvl>
    <w:lvl w:ilvl="3">
      <w:start w:val="1"/>
      <w:numFmt w:val="decimal"/>
      <w:lvlText w:val="%1.%2.%3.%4."/>
      <w:lvlJc w:val="left"/>
      <w:pPr>
        <w:ind w:left="1125"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755" w:hanging="1080"/>
      </w:pPr>
      <w:rPr>
        <w:rFonts w:cs="Times New Roman" w:hint="default"/>
      </w:rPr>
    </w:lvl>
    <w:lvl w:ilvl="6">
      <w:start w:val="1"/>
      <w:numFmt w:val="decimal"/>
      <w:lvlText w:val="%1.%2.%3.%4.%5.%6.%7."/>
      <w:lvlJc w:val="left"/>
      <w:pPr>
        <w:ind w:left="2250" w:hanging="1440"/>
      </w:pPr>
      <w:rPr>
        <w:rFonts w:cs="Times New Roman" w:hint="default"/>
      </w:rPr>
    </w:lvl>
    <w:lvl w:ilvl="7">
      <w:start w:val="1"/>
      <w:numFmt w:val="decimal"/>
      <w:lvlText w:val="%1.%2.%3.%4.%5.%6.%7.%8."/>
      <w:lvlJc w:val="left"/>
      <w:pPr>
        <w:ind w:left="2385" w:hanging="1440"/>
      </w:pPr>
      <w:rPr>
        <w:rFonts w:cs="Times New Roman" w:hint="default"/>
      </w:rPr>
    </w:lvl>
    <w:lvl w:ilvl="8">
      <w:start w:val="1"/>
      <w:numFmt w:val="decimal"/>
      <w:lvlText w:val="%1.%2.%3.%4.%5.%6.%7.%8.%9."/>
      <w:lvlJc w:val="left"/>
      <w:pPr>
        <w:ind w:left="2520" w:hanging="1440"/>
      </w:pPr>
      <w:rPr>
        <w:rFonts w:cs="Times New Roman"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721BA"/>
    <w:multiLevelType w:val="multilevel"/>
    <w:tmpl w:val="2D568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DB46F3"/>
    <w:multiLevelType w:val="hybridMultilevel"/>
    <w:tmpl w:val="36884688"/>
    <w:lvl w:ilvl="0" w:tplc="C816AC30">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8" w15:restartNumberingAfterBreak="0">
    <w:nsid w:val="40EE3906"/>
    <w:multiLevelType w:val="multilevel"/>
    <w:tmpl w:val="B9C67832"/>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360" w:hanging="360"/>
      </w:pPr>
      <w:rPr>
        <w:rFonts w:asciiTheme="minorHAnsi" w:hAnsiTheme="minorHAnsi" w:cstheme="minorBidi" w:hint="default"/>
        <w:b w:val="0"/>
        <w:bCs w:val="0"/>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7177C49"/>
    <w:multiLevelType w:val="hybridMultilevel"/>
    <w:tmpl w:val="9E5A7402"/>
    <w:lvl w:ilvl="0" w:tplc="CA9A2948">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1" w15:restartNumberingAfterBreak="0">
    <w:nsid w:val="4CBA3684"/>
    <w:multiLevelType w:val="hybridMultilevel"/>
    <w:tmpl w:val="9DE85372"/>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F74748"/>
    <w:multiLevelType w:val="multilevel"/>
    <w:tmpl w:val="BB1217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A90F6F"/>
    <w:multiLevelType w:val="hybridMultilevel"/>
    <w:tmpl w:val="E6E80A00"/>
    <w:lvl w:ilvl="0" w:tplc="9D86930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6258FE"/>
    <w:multiLevelType w:val="multilevel"/>
    <w:tmpl w:val="A7E444B6"/>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7" w15:restartNumberingAfterBreak="0">
    <w:nsid w:val="59BD6716"/>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3F4D38"/>
    <w:multiLevelType w:val="multilevel"/>
    <w:tmpl w:val="641278F4"/>
    <w:lvl w:ilvl="0">
      <w:start w:val="1"/>
      <w:numFmt w:val="decimal"/>
      <w:lvlText w:val="%1."/>
      <w:lvlJc w:val="left"/>
      <w:pPr>
        <w:ind w:left="454" w:hanging="454"/>
      </w:pPr>
      <w:rPr>
        <w:b/>
      </w:rPr>
    </w:lvl>
    <w:lvl w:ilvl="1">
      <w:start w:val="1"/>
      <w:numFmt w:val="decimal"/>
      <w:lvlText w:val="%2."/>
      <w:lvlJc w:val="left"/>
      <w:pPr>
        <w:ind w:left="596" w:hanging="454"/>
      </w:pPr>
      <w:rPr>
        <w:rFonts w:ascii="Times New Roman" w:eastAsia="Times New Roman" w:hAnsi="Times New Roman" w:cs="Times New Roman"/>
        <w:b w:val="0"/>
        <w:i/>
        <w:iCs w:val="0"/>
        <w:color w:val="auto"/>
      </w:rPr>
    </w:lvl>
    <w:lvl w:ilvl="2">
      <w:start w:val="1"/>
      <w:numFmt w:val="decimal"/>
      <w:lvlText w:val="%1.%2.%3."/>
      <w:lvlJc w:val="left"/>
      <w:pPr>
        <w:ind w:left="510" w:hanging="510"/>
      </w:pPr>
      <w:rPr>
        <w:b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33" w15:restartNumberingAfterBreak="0">
    <w:nsid w:val="63FE5329"/>
    <w:multiLevelType w:val="hybridMultilevel"/>
    <w:tmpl w:val="79145D60"/>
    <w:lvl w:ilvl="0" w:tplc="ACAE316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80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B97D19"/>
    <w:multiLevelType w:val="multilevel"/>
    <w:tmpl w:val="325EC36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202122B"/>
    <w:multiLevelType w:val="hybridMultilevel"/>
    <w:tmpl w:val="4DCC234A"/>
    <w:lvl w:ilvl="0" w:tplc="B9D0119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1F2FF3"/>
    <w:multiLevelType w:val="hybridMultilevel"/>
    <w:tmpl w:val="D72C3C88"/>
    <w:lvl w:ilvl="0" w:tplc="A7E4750C">
      <w:start w:val="3"/>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8" w15:restartNumberingAfterBreak="0">
    <w:nsid w:val="7EF84663"/>
    <w:multiLevelType w:val="hybridMultilevel"/>
    <w:tmpl w:val="A7B67730"/>
    <w:lvl w:ilvl="0" w:tplc="FFFFFFFF">
      <w:start w:val="1"/>
      <w:numFmt w:val="decimal"/>
      <w:lvlText w:val="4.1.%1."/>
      <w:lvlJc w:val="left"/>
      <w:pPr>
        <w:ind w:left="1211"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076515872">
    <w:abstractNumId w:val="12"/>
  </w:num>
  <w:num w:numId="2" w16cid:durableId="201526578">
    <w:abstractNumId w:val="45"/>
  </w:num>
  <w:num w:numId="3" w16cid:durableId="1991905327">
    <w:abstractNumId w:val="4"/>
  </w:num>
  <w:num w:numId="4" w16cid:durableId="1307467043">
    <w:abstractNumId w:val="3"/>
  </w:num>
  <w:num w:numId="5" w16cid:durableId="329530750">
    <w:abstractNumId w:val="40"/>
  </w:num>
  <w:num w:numId="6" w16cid:durableId="878399640">
    <w:abstractNumId w:val="11"/>
  </w:num>
  <w:num w:numId="7" w16cid:durableId="1461998800">
    <w:abstractNumId w:val="17"/>
  </w:num>
  <w:num w:numId="8" w16cid:durableId="1525366896">
    <w:abstractNumId w:val="33"/>
  </w:num>
  <w:num w:numId="9" w16cid:durableId="1370256757">
    <w:abstractNumId w:val="20"/>
  </w:num>
  <w:num w:numId="10" w16cid:durableId="1654866699">
    <w:abstractNumId w:val="25"/>
  </w:num>
  <w:num w:numId="11" w16cid:durableId="9628071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7000508">
    <w:abstractNumId w:val="47"/>
  </w:num>
  <w:num w:numId="13" w16cid:durableId="2081321476">
    <w:abstractNumId w:val="10"/>
  </w:num>
  <w:num w:numId="14" w16cid:durableId="2064668054">
    <w:abstractNumId w:val="13"/>
  </w:num>
  <w:num w:numId="15" w16cid:durableId="2048020564">
    <w:abstractNumId w:val="42"/>
  </w:num>
  <w:num w:numId="16" w16cid:durableId="1061490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9725817">
    <w:abstractNumId w:val="8"/>
  </w:num>
  <w:num w:numId="18" w16cid:durableId="2043313970">
    <w:abstractNumId w:val="48"/>
  </w:num>
  <w:num w:numId="19" w16cid:durableId="857305990">
    <w:abstractNumId w:val="2"/>
  </w:num>
  <w:num w:numId="20" w16cid:durableId="1671329782">
    <w:abstractNumId w:val="18"/>
  </w:num>
  <w:num w:numId="21" w16cid:durableId="1885822061">
    <w:abstractNumId w:val="43"/>
  </w:num>
  <w:num w:numId="22" w16cid:durableId="166529306">
    <w:abstractNumId w:val="24"/>
  </w:num>
  <w:num w:numId="23" w16cid:durableId="487096208">
    <w:abstractNumId w:val="35"/>
  </w:num>
  <w:num w:numId="24" w16cid:durableId="1660576323">
    <w:abstractNumId w:val="23"/>
  </w:num>
  <w:num w:numId="25" w16cid:durableId="1689407868">
    <w:abstractNumId w:val="16"/>
  </w:num>
  <w:num w:numId="26" w16cid:durableId="62803276">
    <w:abstractNumId w:val="39"/>
  </w:num>
  <w:num w:numId="27" w16cid:durableId="834958414">
    <w:abstractNumId w:val="0"/>
  </w:num>
  <w:num w:numId="28" w16cid:durableId="751581492">
    <w:abstractNumId w:val="9"/>
  </w:num>
  <w:num w:numId="29" w16cid:durableId="534078623">
    <w:abstractNumId w:val="41"/>
  </w:num>
  <w:num w:numId="30" w16cid:durableId="1743675180">
    <w:abstractNumId w:val="5"/>
  </w:num>
  <w:num w:numId="31" w16cid:durableId="1470660187">
    <w:abstractNumId w:val="44"/>
  </w:num>
  <w:num w:numId="32" w16cid:durableId="1030447229">
    <w:abstractNumId w:val="19"/>
  </w:num>
  <w:num w:numId="33" w16cid:durableId="1657296951">
    <w:abstractNumId w:val="22"/>
  </w:num>
  <w:num w:numId="34" w16cid:durableId="1580825631">
    <w:abstractNumId w:val="7"/>
  </w:num>
  <w:num w:numId="35" w16cid:durableId="165217992">
    <w:abstractNumId w:val="27"/>
  </w:num>
  <w:num w:numId="36" w16cid:durableId="769086125">
    <w:abstractNumId w:val="37"/>
  </w:num>
  <w:num w:numId="37" w16cid:durableId="1253053660">
    <w:abstractNumId w:val="26"/>
  </w:num>
  <w:num w:numId="38" w16cid:durableId="1598557434">
    <w:abstractNumId w:val="32"/>
  </w:num>
  <w:num w:numId="39" w16cid:durableId="2141605335">
    <w:abstractNumId w:val="38"/>
  </w:num>
  <w:num w:numId="40" w16cid:durableId="326401244">
    <w:abstractNumId w:val="21"/>
  </w:num>
  <w:num w:numId="41" w16cid:durableId="1225021068">
    <w:abstractNumId w:val="6"/>
  </w:num>
  <w:num w:numId="42" w16cid:durableId="577054429">
    <w:abstractNumId w:val="14"/>
  </w:num>
  <w:num w:numId="43" w16cid:durableId="1528367431">
    <w:abstractNumId w:val="29"/>
  </w:num>
  <w:num w:numId="44" w16cid:durableId="117190016">
    <w:abstractNumId w:val="15"/>
  </w:num>
  <w:num w:numId="45" w16cid:durableId="1431467662">
    <w:abstractNumId w:val="34"/>
  </w:num>
  <w:num w:numId="46" w16cid:durableId="1911305736">
    <w:abstractNumId w:val="28"/>
  </w:num>
  <w:num w:numId="47" w16cid:durableId="1552694969">
    <w:abstractNumId w:val="30"/>
  </w:num>
  <w:num w:numId="48" w16cid:durableId="312753821">
    <w:abstractNumId w:val="36"/>
  </w:num>
  <w:num w:numId="49" w16cid:durableId="1204828992">
    <w:abstractNumId w:val="1"/>
  </w:num>
  <w:num w:numId="50" w16cid:durableId="40816209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11143"/>
    <w:rsid w:val="0003049D"/>
    <w:rsid w:val="000305AC"/>
    <w:rsid w:val="000422AC"/>
    <w:rsid w:val="00051ABF"/>
    <w:rsid w:val="00055250"/>
    <w:rsid w:val="00057BB0"/>
    <w:rsid w:val="00060454"/>
    <w:rsid w:val="000635CA"/>
    <w:rsid w:val="00063627"/>
    <w:rsid w:val="000709E1"/>
    <w:rsid w:val="00072EB5"/>
    <w:rsid w:val="00076F12"/>
    <w:rsid w:val="00085004"/>
    <w:rsid w:val="00085A9A"/>
    <w:rsid w:val="00095C47"/>
    <w:rsid w:val="000969FF"/>
    <w:rsid w:val="000A05BD"/>
    <w:rsid w:val="000A1AF3"/>
    <w:rsid w:val="000A2CB1"/>
    <w:rsid w:val="000B1013"/>
    <w:rsid w:val="000C1B83"/>
    <w:rsid w:val="000E3FCC"/>
    <w:rsid w:val="000E7CD2"/>
    <w:rsid w:val="000F1F6E"/>
    <w:rsid w:val="000F2934"/>
    <w:rsid w:val="000F2E04"/>
    <w:rsid w:val="000F46C5"/>
    <w:rsid w:val="000F4A78"/>
    <w:rsid w:val="000F4AC9"/>
    <w:rsid w:val="00101EFF"/>
    <w:rsid w:val="00103AFB"/>
    <w:rsid w:val="00104EEB"/>
    <w:rsid w:val="0010612C"/>
    <w:rsid w:val="00107EED"/>
    <w:rsid w:val="0011643C"/>
    <w:rsid w:val="00122FB5"/>
    <w:rsid w:val="0012581F"/>
    <w:rsid w:val="0013187A"/>
    <w:rsid w:val="00134F7D"/>
    <w:rsid w:val="00140D2B"/>
    <w:rsid w:val="0015080E"/>
    <w:rsid w:val="00163666"/>
    <w:rsid w:val="00166514"/>
    <w:rsid w:val="00166BA0"/>
    <w:rsid w:val="001671DE"/>
    <w:rsid w:val="00170687"/>
    <w:rsid w:val="00172652"/>
    <w:rsid w:val="00172719"/>
    <w:rsid w:val="00177FE2"/>
    <w:rsid w:val="00184F89"/>
    <w:rsid w:val="00194422"/>
    <w:rsid w:val="001A5A01"/>
    <w:rsid w:val="001B38E5"/>
    <w:rsid w:val="001B522F"/>
    <w:rsid w:val="001C6383"/>
    <w:rsid w:val="001D248E"/>
    <w:rsid w:val="001D345A"/>
    <w:rsid w:val="001E0B7A"/>
    <w:rsid w:val="001E4CB6"/>
    <w:rsid w:val="001F522C"/>
    <w:rsid w:val="001F55C4"/>
    <w:rsid w:val="002002E4"/>
    <w:rsid w:val="002007B8"/>
    <w:rsid w:val="002067E4"/>
    <w:rsid w:val="00207414"/>
    <w:rsid w:val="00220A71"/>
    <w:rsid w:val="0022749E"/>
    <w:rsid w:val="00232E94"/>
    <w:rsid w:val="002354E9"/>
    <w:rsid w:val="0023605D"/>
    <w:rsid w:val="002404C1"/>
    <w:rsid w:val="00246D6A"/>
    <w:rsid w:val="00250906"/>
    <w:rsid w:val="00253E51"/>
    <w:rsid w:val="002565B1"/>
    <w:rsid w:val="0025692A"/>
    <w:rsid w:val="00257BF6"/>
    <w:rsid w:val="00266AB8"/>
    <w:rsid w:val="00267B64"/>
    <w:rsid w:val="00270DAB"/>
    <w:rsid w:val="002720A8"/>
    <w:rsid w:val="00272D09"/>
    <w:rsid w:val="00272D25"/>
    <w:rsid w:val="00277184"/>
    <w:rsid w:val="00277DEB"/>
    <w:rsid w:val="00284711"/>
    <w:rsid w:val="0028545E"/>
    <w:rsid w:val="002874D6"/>
    <w:rsid w:val="00295B8D"/>
    <w:rsid w:val="00296EF3"/>
    <w:rsid w:val="002A20A6"/>
    <w:rsid w:val="002A77EC"/>
    <w:rsid w:val="002A7886"/>
    <w:rsid w:val="002A7B7E"/>
    <w:rsid w:val="002B1DD6"/>
    <w:rsid w:val="002B4FE1"/>
    <w:rsid w:val="002B589E"/>
    <w:rsid w:val="002B5B48"/>
    <w:rsid w:val="002C35D7"/>
    <w:rsid w:val="002C3C48"/>
    <w:rsid w:val="002C4936"/>
    <w:rsid w:val="002C5710"/>
    <w:rsid w:val="002D7C17"/>
    <w:rsid w:val="002F2C90"/>
    <w:rsid w:val="002F5F14"/>
    <w:rsid w:val="00304C7A"/>
    <w:rsid w:val="00304D3C"/>
    <w:rsid w:val="0030748A"/>
    <w:rsid w:val="00314AFE"/>
    <w:rsid w:val="00325B99"/>
    <w:rsid w:val="003313FF"/>
    <w:rsid w:val="00333C4E"/>
    <w:rsid w:val="0033501B"/>
    <w:rsid w:val="00340C8A"/>
    <w:rsid w:val="00346F31"/>
    <w:rsid w:val="003500F0"/>
    <w:rsid w:val="00355B7A"/>
    <w:rsid w:val="00363734"/>
    <w:rsid w:val="00365101"/>
    <w:rsid w:val="00365942"/>
    <w:rsid w:val="00366A25"/>
    <w:rsid w:val="00372D9D"/>
    <w:rsid w:val="00380BB7"/>
    <w:rsid w:val="003814D3"/>
    <w:rsid w:val="00386199"/>
    <w:rsid w:val="00386A76"/>
    <w:rsid w:val="00396742"/>
    <w:rsid w:val="003969AA"/>
    <w:rsid w:val="00397124"/>
    <w:rsid w:val="003A0980"/>
    <w:rsid w:val="003A17EF"/>
    <w:rsid w:val="003A2DC1"/>
    <w:rsid w:val="003B0647"/>
    <w:rsid w:val="003B0905"/>
    <w:rsid w:val="003B6651"/>
    <w:rsid w:val="003C2306"/>
    <w:rsid w:val="003C3578"/>
    <w:rsid w:val="003C39F9"/>
    <w:rsid w:val="003C69AB"/>
    <w:rsid w:val="003D0023"/>
    <w:rsid w:val="003D0DBE"/>
    <w:rsid w:val="003E447E"/>
    <w:rsid w:val="003E5066"/>
    <w:rsid w:val="003F2DCA"/>
    <w:rsid w:val="00403689"/>
    <w:rsid w:val="00413619"/>
    <w:rsid w:val="00413CB4"/>
    <w:rsid w:val="00417B5A"/>
    <w:rsid w:val="00421663"/>
    <w:rsid w:val="004218D0"/>
    <w:rsid w:val="00422D2E"/>
    <w:rsid w:val="00423A24"/>
    <w:rsid w:val="00425935"/>
    <w:rsid w:val="0042733D"/>
    <w:rsid w:val="00432624"/>
    <w:rsid w:val="0043359B"/>
    <w:rsid w:val="00433607"/>
    <w:rsid w:val="0043559B"/>
    <w:rsid w:val="004368D7"/>
    <w:rsid w:val="004405BF"/>
    <w:rsid w:val="00440692"/>
    <w:rsid w:val="004410AD"/>
    <w:rsid w:val="0044270C"/>
    <w:rsid w:val="004435A5"/>
    <w:rsid w:val="004476FC"/>
    <w:rsid w:val="00454F14"/>
    <w:rsid w:val="00456F48"/>
    <w:rsid w:val="00460D7B"/>
    <w:rsid w:val="00462B6E"/>
    <w:rsid w:val="00464BAC"/>
    <w:rsid w:val="00466252"/>
    <w:rsid w:val="00470213"/>
    <w:rsid w:val="0047112C"/>
    <w:rsid w:val="00472146"/>
    <w:rsid w:val="0047486C"/>
    <w:rsid w:val="00480597"/>
    <w:rsid w:val="00484440"/>
    <w:rsid w:val="004851D9"/>
    <w:rsid w:val="00485B18"/>
    <w:rsid w:val="00490074"/>
    <w:rsid w:val="004B4010"/>
    <w:rsid w:val="004C33BD"/>
    <w:rsid w:val="004C5A4E"/>
    <w:rsid w:val="004D3D8C"/>
    <w:rsid w:val="004D67B9"/>
    <w:rsid w:val="004E657C"/>
    <w:rsid w:val="004E7270"/>
    <w:rsid w:val="004F3C9F"/>
    <w:rsid w:val="0050131B"/>
    <w:rsid w:val="0050342E"/>
    <w:rsid w:val="005153C9"/>
    <w:rsid w:val="0052264A"/>
    <w:rsid w:val="0052293F"/>
    <w:rsid w:val="00523FC8"/>
    <w:rsid w:val="005315FE"/>
    <w:rsid w:val="00534588"/>
    <w:rsid w:val="005347C6"/>
    <w:rsid w:val="00534AD6"/>
    <w:rsid w:val="00537214"/>
    <w:rsid w:val="00541000"/>
    <w:rsid w:val="005450E9"/>
    <w:rsid w:val="00552B1C"/>
    <w:rsid w:val="00555D12"/>
    <w:rsid w:val="00560D10"/>
    <w:rsid w:val="00562BAD"/>
    <w:rsid w:val="00571120"/>
    <w:rsid w:val="00580D87"/>
    <w:rsid w:val="00583000"/>
    <w:rsid w:val="0059121C"/>
    <w:rsid w:val="00593E61"/>
    <w:rsid w:val="00595A7D"/>
    <w:rsid w:val="00596B19"/>
    <w:rsid w:val="005A4AC9"/>
    <w:rsid w:val="005B2125"/>
    <w:rsid w:val="005B3435"/>
    <w:rsid w:val="005B4702"/>
    <w:rsid w:val="005B594E"/>
    <w:rsid w:val="005B71CA"/>
    <w:rsid w:val="005C31E2"/>
    <w:rsid w:val="005C35FB"/>
    <w:rsid w:val="005C4E4F"/>
    <w:rsid w:val="005D320A"/>
    <w:rsid w:val="005E5115"/>
    <w:rsid w:val="005E64BC"/>
    <w:rsid w:val="00603199"/>
    <w:rsid w:val="00605AD6"/>
    <w:rsid w:val="00614801"/>
    <w:rsid w:val="0063279D"/>
    <w:rsid w:val="00634051"/>
    <w:rsid w:val="00652BA9"/>
    <w:rsid w:val="00653D75"/>
    <w:rsid w:val="00656A38"/>
    <w:rsid w:val="00660152"/>
    <w:rsid w:val="006617A8"/>
    <w:rsid w:val="00661AE1"/>
    <w:rsid w:val="00673F35"/>
    <w:rsid w:val="00676066"/>
    <w:rsid w:val="00683D95"/>
    <w:rsid w:val="0069122B"/>
    <w:rsid w:val="00692922"/>
    <w:rsid w:val="0069667F"/>
    <w:rsid w:val="006A04A9"/>
    <w:rsid w:val="006A27AF"/>
    <w:rsid w:val="006A5E0F"/>
    <w:rsid w:val="006A6238"/>
    <w:rsid w:val="006B0B69"/>
    <w:rsid w:val="006B64C0"/>
    <w:rsid w:val="006B672B"/>
    <w:rsid w:val="006C7524"/>
    <w:rsid w:val="006D39F4"/>
    <w:rsid w:val="006E0E99"/>
    <w:rsid w:val="006E6504"/>
    <w:rsid w:val="006F79DA"/>
    <w:rsid w:val="007050D4"/>
    <w:rsid w:val="00716DA3"/>
    <w:rsid w:val="007179E2"/>
    <w:rsid w:val="00721208"/>
    <w:rsid w:val="0072328D"/>
    <w:rsid w:val="007278AD"/>
    <w:rsid w:val="00730F95"/>
    <w:rsid w:val="007340DF"/>
    <w:rsid w:val="00741779"/>
    <w:rsid w:val="007424F7"/>
    <w:rsid w:val="00743FD9"/>
    <w:rsid w:val="0074681A"/>
    <w:rsid w:val="00747822"/>
    <w:rsid w:val="0076027F"/>
    <w:rsid w:val="0076037E"/>
    <w:rsid w:val="00760966"/>
    <w:rsid w:val="00761113"/>
    <w:rsid w:val="00767E85"/>
    <w:rsid w:val="00773C8D"/>
    <w:rsid w:val="00782AA7"/>
    <w:rsid w:val="00784A30"/>
    <w:rsid w:val="0079291C"/>
    <w:rsid w:val="00793D4C"/>
    <w:rsid w:val="00794D70"/>
    <w:rsid w:val="00795A4E"/>
    <w:rsid w:val="0079653C"/>
    <w:rsid w:val="007A3A2F"/>
    <w:rsid w:val="007A4705"/>
    <w:rsid w:val="007B2759"/>
    <w:rsid w:val="007B67BA"/>
    <w:rsid w:val="007C2954"/>
    <w:rsid w:val="007C685A"/>
    <w:rsid w:val="007D0D1F"/>
    <w:rsid w:val="007D7F78"/>
    <w:rsid w:val="008030D6"/>
    <w:rsid w:val="008055C3"/>
    <w:rsid w:val="00805AE6"/>
    <w:rsid w:val="008071D2"/>
    <w:rsid w:val="008112C5"/>
    <w:rsid w:val="0081280B"/>
    <w:rsid w:val="00812AE2"/>
    <w:rsid w:val="00812D80"/>
    <w:rsid w:val="00822320"/>
    <w:rsid w:val="00823DA1"/>
    <w:rsid w:val="008330C8"/>
    <w:rsid w:val="008373F1"/>
    <w:rsid w:val="00837C57"/>
    <w:rsid w:val="0084287F"/>
    <w:rsid w:val="00846769"/>
    <w:rsid w:val="00853A90"/>
    <w:rsid w:val="00855AB6"/>
    <w:rsid w:val="008560C4"/>
    <w:rsid w:val="00862EBF"/>
    <w:rsid w:val="008704E9"/>
    <w:rsid w:val="00877FD5"/>
    <w:rsid w:val="008809B4"/>
    <w:rsid w:val="0088348E"/>
    <w:rsid w:val="008861EC"/>
    <w:rsid w:val="00886DA6"/>
    <w:rsid w:val="008A1E4D"/>
    <w:rsid w:val="008A6477"/>
    <w:rsid w:val="008B2BAC"/>
    <w:rsid w:val="008B3722"/>
    <w:rsid w:val="008B4D76"/>
    <w:rsid w:val="008C13A2"/>
    <w:rsid w:val="008D234C"/>
    <w:rsid w:val="008E2856"/>
    <w:rsid w:val="008E41F2"/>
    <w:rsid w:val="008F1713"/>
    <w:rsid w:val="008F1C33"/>
    <w:rsid w:val="008F1FD7"/>
    <w:rsid w:val="00906569"/>
    <w:rsid w:val="0092789D"/>
    <w:rsid w:val="00931849"/>
    <w:rsid w:val="0093254F"/>
    <w:rsid w:val="00957AD0"/>
    <w:rsid w:val="00961473"/>
    <w:rsid w:val="00962373"/>
    <w:rsid w:val="00966362"/>
    <w:rsid w:val="00966D39"/>
    <w:rsid w:val="00985408"/>
    <w:rsid w:val="00987518"/>
    <w:rsid w:val="0099520F"/>
    <w:rsid w:val="00996E30"/>
    <w:rsid w:val="009A086F"/>
    <w:rsid w:val="009B03BE"/>
    <w:rsid w:val="009B491F"/>
    <w:rsid w:val="009D25D7"/>
    <w:rsid w:val="009D58FD"/>
    <w:rsid w:val="009E2A12"/>
    <w:rsid w:val="009E3FB7"/>
    <w:rsid w:val="009F3AE4"/>
    <w:rsid w:val="00A01AB9"/>
    <w:rsid w:val="00A02618"/>
    <w:rsid w:val="00A12571"/>
    <w:rsid w:val="00A13C8F"/>
    <w:rsid w:val="00A15CEA"/>
    <w:rsid w:val="00A17A03"/>
    <w:rsid w:val="00A21469"/>
    <w:rsid w:val="00A3631C"/>
    <w:rsid w:val="00A36D0D"/>
    <w:rsid w:val="00A57E27"/>
    <w:rsid w:val="00A71831"/>
    <w:rsid w:val="00A71B02"/>
    <w:rsid w:val="00A744A6"/>
    <w:rsid w:val="00A74A09"/>
    <w:rsid w:val="00A827A4"/>
    <w:rsid w:val="00A8716F"/>
    <w:rsid w:val="00A92237"/>
    <w:rsid w:val="00A95A70"/>
    <w:rsid w:val="00A95CE3"/>
    <w:rsid w:val="00A97C07"/>
    <w:rsid w:val="00AB0BB2"/>
    <w:rsid w:val="00AB3771"/>
    <w:rsid w:val="00AB39F8"/>
    <w:rsid w:val="00AC39BE"/>
    <w:rsid w:val="00AC6535"/>
    <w:rsid w:val="00AD1C9F"/>
    <w:rsid w:val="00AD3DDC"/>
    <w:rsid w:val="00AD6E57"/>
    <w:rsid w:val="00AE041F"/>
    <w:rsid w:val="00AE78A0"/>
    <w:rsid w:val="00AF050E"/>
    <w:rsid w:val="00AF31C2"/>
    <w:rsid w:val="00B02160"/>
    <w:rsid w:val="00B06333"/>
    <w:rsid w:val="00B10417"/>
    <w:rsid w:val="00B10534"/>
    <w:rsid w:val="00B11925"/>
    <w:rsid w:val="00B1541B"/>
    <w:rsid w:val="00B16324"/>
    <w:rsid w:val="00B251EA"/>
    <w:rsid w:val="00B31B1A"/>
    <w:rsid w:val="00B32BDD"/>
    <w:rsid w:val="00B3638A"/>
    <w:rsid w:val="00B4167E"/>
    <w:rsid w:val="00B51DCA"/>
    <w:rsid w:val="00B54CD4"/>
    <w:rsid w:val="00B61BD6"/>
    <w:rsid w:val="00B62401"/>
    <w:rsid w:val="00B63A7A"/>
    <w:rsid w:val="00B659A4"/>
    <w:rsid w:val="00B65E4B"/>
    <w:rsid w:val="00B667E8"/>
    <w:rsid w:val="00B77C8A"/>
    <w:rsid w:val="00B8404D"/>
    <w:rsid w:val="00B854AA"/>
    <w:rsid w:val="00B8557C"/>
    <w:rsid w:val="00B9118C"/>
    <w:rsid w:val="00B93065"/>
    <w:rsid w:val="00BA3429"/>
    <w:rsid w:val="00BC0974"/>
    <w:rsid w:val="00BC31BC"/>
    <w:rsid w:val="00BC4394"/>
    <w:rsid w:val="00BC791B"/>
    <w:rsid w:val="00BD26AF"/>
    <w:rsid w:val="00BE6265"/>
    <w:rsid w:val="00BE6E62"/>
    <w:rsid w:val="00BF6107"/>
    <w:rsid w:val="00C018E6"/>
    <w:rsid w:val="00C22729"/>
    <w:rsid w:val="00C26FFC"/>
    <w:rsid w:val="00C2740E"/>
    <w:rsid w:val="00C27EDB"/>
    <w:rsid w:val="00C37154"/>
    <w:rsid w:val="00C40D43"/>
    <w:rsid w:val="00C410B9"/>
    <w:rsid w:val="00C421F3"/>
    <w:rsid w:val="00C459C2"/>
    <w:rsid w:val="00C501D5"/>
    <w:rsid w:val="00C52735"/>
    <w:rsid w:val="00C529F8"/>
    <w:rsid w:val="00C70114"/>
    <w:rsid w:val="00C70533"/>
    <w:rsid w:val="00C76D7A"/>
    <w:rsid w:val="00C93362"/>
    <w:rsid w:val="00C941AB"/>
    <w:rsid w:val="00CA18A9"/>
    <w:rsid w:val="00CA31FC"/>
    <w:rsid w:val="00CB53C5"/>
    <w:rsid w:val="00CC277E"/>
    <w:rsid w:val="00CD040C"/>
    <w:rsid w:val="00CD5768"/>
    <w:rsid w:val="00CE211D"/>
    <w:rsid w:val="00CE7C24"/>
    <w:rsid w:val="00CF38E9"/>
    <w:rsid w:val="00D0178F"/>
    <w:rsid w:val="00D04A12"/>
    <w:rsid w:val="00D07005"/>
    <w:rsid w:val="00D10E2E"/>
    <w:rsid w:val="00D1468D"/>
    <w:rsid w:val="00D15900"/>
    <w:rsid w:val="00D20BBF"/>
    <w:rsid w:val="00D2272C"/>
    <w:rsid w:val="00D33CCF"/>
    <w:rsid w:val="00D411A9"/>
    <w:rsid w:val="00D44418"/>
    <w:rsid w:val="00D4487C"/>
    <w:rsid w:val="00D44AC6"/>
    <w:rsid w:val="00D44F78"/>
    <w:rsid w:val="00D47670"/>
    <w:rsid w:val="00D56D3D"/>
    <w:rsid w:val="00D617A5"/>
    <w:rsid w:val="00D62B82"/>
    <w:rsid w:val="00D719C8"/>
    <w:rsid w:val="00D738B5"/>
    <w:rsid w:val="00D7554A"/>
    <w:rsid w:val="00D77208"/>
    <w:rsid w:val="00D77889"/>
    <w:rsid w:val="00D8047D"/>
    <w:rsid w:val="00D80847"/>
    <w:rsid w:val="00D95EBF"/>
    <w:rsid w:val="00DA3174"/>
    <w:rsid w:val="00DB2AE8"/>
    <w:rsid w:val="00DC4CDC"/>
    <w:rsid w:val="00DE49FF"/>
    <w:rsid w:val="00DE6F1C"/>
    <w:rsid w:val="00DF77F8"/>
    <w:rsid w:val="00E05575"/>
    <w:rsid w:val="00E0667B"/>
    <w:rsid w:val="00E11334"/>
    <w:rsid w:val="00E1600D"/>
    <w:rsid w:val="00E16159"/>
    <w:rsid w:val="00E163B8"/>
    <w:rsid w:val="00E16986"/>
    <w:rsid w:val="00E32CE9"/>
    <w:rsid w:val="00E35788"/>
    <w:rsid w:val="00E357E2"/>
    <w:rsid w:val="00E41EFC"/>
    <w:rsid w:val="00E501E1"/>
    <w:rsid w:val="00E66A5A"/>
    <w:rsid w:val="00E7011E"/>
    <w:rsid w:val="00E719EF"/>
    <w:rsid w:val="00E73E82"/>
    <w:rsid w:val="00E74977"/>
    <w:rsid w:val="00E75779"/>
    <w:rsid w:val="00E812FF"/>
    <w:rsid w:val="00E81F06"/>
    <w:rsid w:val="00E8373B"/>
    <w:rsid w:val="00E94AD4"/>
    <w:rsid w:val="00E97DB4"/>
    <w:rsid w:val="00EA1E67"/>
    <w:rsid w:val="00EA2031"/>
    <w:rsid w:val="00EA31A9"/>
    <w:rsid w:val="00EA4330"/>
    <w:rsid w:val="00EA619C"/>
    <w:rsid w:val="00EB161C"/>
    <w:rsid w:val="00EB166D"/>
    <w:rsid w:val="00EB2378"/>
    <w:rsid w:val="00EC136C"/>
    <w:rsid w:val="00ED0ABA"/>
    <w:rsid w:val="00ED1C64"/>
    <w:rsid w:val="00ED66A8"/>
    <w:rsid w:val="00ED7A0F"/>
    <w:rsid w:val="00EE4C39"/>
    <w:rsid w:val="00EE5960"/>
    <w:rsid w:val="00EE6AD8"/>
    <w:rsid w:val="00EE7A88"/>
    <w:rsid w:val="00EF07B7"/>
    <w:rsid w:val="00EF1BE8"/>
    <w:rsid w:val="00EF1EB3"/>
    <w:rsid w:val="00EF330B"/>
    <w:rsid w:val="00EF333E"/>
    <w:rsid w:val="00EF355B"/>
    <w:rsid w:val="00EF7250"/>
    <w:rsid w:val="00F039FF"/>
    <w:rsid w:val="00F06EBB"/>
    <w:rsid w:val="00F129B3"/>
    <w:rsid w:val="00F14288"/>
    <w:rsid w:val="00F1468F"/>
    <w:rsid w:val="00F218B9"/>
    <w:rsid w:val="00F25BEC"/>
    <w:rsid w:val="00F2641B"/>
    <w:rsid w:val="00F271E4"/>
    <w:rsid w:val="00F318FB"/>
    <w:rsid w:val="00F34EB5"/>
    <w:rsid w:val="00F359C8"/>
    <w:rsid w:val="00F37FB4"/>
    <w:rsid w:val="00F403FE"/>
    <w:rsid w:val="00F44046"/>
    <w:rsid w:val="00F70732"/>
    <w:rsid w:val="00F75D9B"/>
    <w:rsid w:val="00F8362B"/>
    <w:rsid w:val="00F943D7"/>
    <w:rsid w:val="00F962E0"/>
    <w:rsid w:val="00F975C2"/>
    <w:rsid w:val="00FA6999"/>
    <w:rsid w:val="00FC2111"/>
    <w:rsid w:val="00FC3138"/>
    <w:rsid w:val="00FC3533"/>
    <w:rsid w:val="00FC4D70"/>
    <w:rsid w:val="00FD5CCB"/>
    <w:rsid w:val="00FD6C6B"/>
    <w:rsid w:val="00FE3489"/>
    <w:rsid w:val="00FE70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35e281a0b0c711ec8d9390588bf2de65/asr" TargetMode="External"/><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4142</TotalTime>
  <Pages>21</Pages>
  <Words>27816</Words>
  <Characters>15856</Characters>
  <Application>Microsoft Office Word</Application>
  <DocSecurity>0</DocSecurity>
  <Lines>132</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158</cp:revision>
  <dcterms:created xsi:type="dcterms:W3CDTF">2024-03-20T13:22:00Z</dcterms:created>
  <dcterms:modified xsi:type="dcterms:W3CDTF">2025-05-06T07:41:00Z</dcterms:modified>
</cp:coreProperties>
</file>